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F5D" w:rsidRPr="00E12F5D" w:rsidRDefault="00E12F5D" w:rsidP="00E12F5D">
      <w:pPr>
        <w:shd w:val="clear" w:color="auto" w:fill="FFFFFF"/>
        <w:spacing w:after="210" w:line="273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1"/>
          <w:kern w:val="36"/>
        </w:rPr>
      </w:pPr>
      <w:proofErr w:type="gramStart"/>
      <w:r w:rsidRPr="00E12F5D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>О</w:t>
      </w:r>
      <w:proofErr w:type="gramEnd"/>
      <w:r w:rsidRPr="00E12F5D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 xml:space="preserve"> </w:t>
      </w:r>
      <w:proofErr w:type="gramStart"/>
      <w:r w:rsidRPr="00E12F5D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>лизинговой</w:t>
      </w:r>
      <w:proofErr w:type="gramEnd"/>
      <w:r w:rsidRPr="00E12F5D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 xml:space="preserve"> поддержки субъектов малого и среднего предпринимательства в Курской области</w:t>
      </w:r>
    </w:p>
    <w:p w:rsidR="00E12F5D" w:rsidRPr="00E12F5D" w:rsidRDefault="00E12F5D" w:rsidP="00E12F5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34495E"/>
          <w:sz w:val="13"/>
          <w:szCs w:val="13"/>
        </w:rPr>
      </w:pPr>
      <w:r w:rsidRPr="00E12F5D">
        <w:rPr>
          <w:rFonts w:ascii="inherit" w:eastAsia="Times New Roman" w:hAnsi="inherit" w:cs="Arial"/>
          <w:b/>
          <w:bCs/>
          <w:color w:val="34495E"/>
          <w:sz w:val="13"/>
          <w:szCs w:val="13"/>
        </w:rPr>
        <w:t>Печать документа:</w:t>
      </w:r>
    </w:p>
    <w:p w:rsidR="00E12F5D" w:rsidRPr="00E12F5D" w:rsidRDefault="00E12F5D" w:rsidP="00E12F5D">
      <w:pPr>
        <w:shd w:val="clear" w:color="auto" w:fill="FFFFFF"/>
        <w:spacing w:after="158" w:line="240" w:lineRule="auto"/>
        <w:textAlignment w:val="baseline"/>
        <w:rPr>
          <w:rFonts w:ascii="Arial" w:eastAsia="Times New Roman" w:hAnsi="Arial" w:cs="Arial"/>
          <w:color w:val="555555"/>
          <w:sz w:val="13"/>
          <w:szCs w:val="13"/>
        </w:rPr>
      </w:pPr>
      <w:r>
        <w:rPr>
          <w:rFonts w:ascii="Arial" w:eastAsia="Times New Roman" w:hAnsi="Arial" w:cs="Arial"/>
          <w:noProof/>
          <w:color w:val="3B8DBD"/>
          <w:sz w:val="13"/>
          <w:szCs w:val="13"/>
          <w:bdr w:val="none" w:sz="0" w:space="0" w:color="auto" w:frame="1"/>
        </w:rPr>
        <w:drawing>
          <wp:inline distT="0" distB="0" distL="0" distR="0">
            <wp:extent cx="266700" cy="266700"/>
            <wp:effectExtent l="19050" t="0" r="0" b="0"/>
            <wp:docPr id="5" name="Рисунок 5" descr="Печать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ечать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F5D" w:rsidRPr="00E12F5D" w:rsidRDefault="00E12F5D" w:rsidP="00E12F5D">
      <w:pPr>
        <w:shd w:val="clear" w:color="auto" w:fill="FFFFFF"/>
        <w:spacing w:after="0" w:line="210" w:lineRule="atLeast"/>
        <w:jc w:val="center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proofErr w:type="gramStart"/>
      <w:r w:rsidRPr="00E12F5D">
        <w:rPr>
          <w:rFonts w:ascii="inherit" w:eastAsia="Times New Roman" w:hAnsi="inherit" w:cs="Arial"/>
          <w:b/>
          <w:bCs/>
          <w:color w:val="000000"/>
          <w:sz w:val="13"/>
        </w:rPr>
        <w:t>О</w:t>
      </w:r>
      <w:proofErr w:type="gramEnd"/>
      <w:r w:rsidRPr="00E12F5D">
        <w:rPr>
          <w:rFonts w:ascii="inherit" w:eastAsia="Times New Roman" w:hAnsi="inherit" w:cs="Arial"/>
          <w:b/>
          <w:bCs/>
          <w:color w:val="000000"/>
          <w:sz w:val="13"/>
        </w:rPr>
        <w:t xml:space="preserve"> </w:t>
      </w:r>
      <w:proofErr w:type="gramStart"/>
      <w:r w:rsidRPr="00E12F5D">
        <w:rPr>
          <w:rFonts w:ascii="inherit" w:eastAsia="Times New Roman" w:hAnsi="inherit" w:cs="Arial"/>
          <w:b/>
          <w:bCs/>
          <w:color w:val="000000"/>
          <w:sz w:val="13"/>
        </w:rPr>
        <w:t>лизинговой</w:t>
      </w:r>
      <w:proofErr w:type="gramEnd"/>
      <w:r w:rsidRPr="00E12F5D">
        <w:rPr>
          <w:rFonts w:ascii="inherit" w:eastAsia="Times New Roman" w:hAnsi="inherit" w:cs="Arial"/>
          <w:b/>
          <w:bCs/>
          <w:color w:val="000000"/>
          <w:sz w:val="13"/>
        </w:rPr>
        <w:t xml:space="preserve"> поддержки субъектов малого и среднего предпринимательства в Курской области</w:t>
      </w:r>
    </w:p>
    <w:p w:rsidR="00E12F5D" w:rsidRPr="00E12F5D" w:rsidRDefault="00E12F5D" w:rsidP="00E12F5D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E12F5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</w:t>
      </w:r>
    </w:p>
    <w:p w:rsidR="00E12F5D" w:rsidRPr="00E12F5D" w:rsidRDefault="00E12F5D" w:rsidP="00E12F5D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E12F5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       В соответствии с поручением Губернатора курской области А.Н. Михайлова комитетом потребительского рынка, развития малого предпринимательства и лицензирования Курской области проводится работа по организации продвижения лизинговой поддержки субъектов малого и среднего предпринимательства.</w:t>
      </w:r>
    </w:p>
    <w:p w:rsidR="00E12F5D" w:rsidRPr="00E12F5D" w:rsidRDefault="00E12F5D" w:rsidP="00E12F5D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E12F5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        </w:t>
      </w:r>
      <w:proofErr w:type="gramStart"/>
      <w:r w:rsidRPr="00E12F5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В Российской Федерации АО «Федеральная Корпорация по развитию малого и среднего предпринимательства» согласно сводному плану паспорта приоритетного проекта «Малый бизнес и поддержка индивидуальной предпринимательской инициативы» учреждены четыре региональные лизинговые компании, осуществляющие для субъектов малого и среднего предпринимательства программу льготного лизингового финансирования сроком до 7 лет от 3 млн. рублей до 200 млн. рублей на приобретение оборудования по ставкам в размере</w:t>
      </w:r>
      <w:proofErr w:type="gramEnd"/>
      <w:r w:rsidRPr="00E12F5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6 процентов годовых для оборудования российского производства и 8 процентов годовых для оборудования зарубежного производства.</w:t>
      </w:r>
    </w:p>
    <w:p w:rsidR="00E12F5D" w:rsidRPr="00E12F5D" w:rsidRDefault="00E12F5D" w:rsidP="00E12F5D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E12F5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        На реализацию Программы выделено в 2017-2019 годах из федерального бюджета выделено 6 млрд. рублей, не менее </w:t>
      </w:r>
      <w:proofErr w:type="gramStart"/>
      <w:r w:rsidRPr="00E12F5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половины</w:t>
      </w:r>
      <w:proofErr w:type="gramEnd"/>
      <w:r w:rsidRPr="00E12F5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из которых планируется использовать к концу 2018 года для целей оказания малому и среднему бизнесу льготного лизинга.</w:t>
      </w:r>
    </w:p>
    <w:p w:rsidR="00E12F5D" w:rsidRPr="00E12F5D" w:rsidRDefault="00E12F5D" w:rsidP="00E12F5D">
      <w:pPr>
        <w:shd w:val="clear" w:color="auto" w:fill="FFFFFF"/>
        <w:spacing w:after="158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E12F5D">
        <w:rPr>
          <w:rFonts w:ascii="inherit" w:eastAsia="Times New Roman" w:hAnsi="inherit" w:cs="Arial"/>
          <w:b/>
          <w:bCs/>
          <w:color w:val="000000"/>
          <w:sz w:val="13"/>
        </w:rPr>
        <w:t>        Для участия в Программе необходимо заполнить анкету в соответствии с требованиями Программы, представление которой необходимо для начала рассмотрения лизинговой заявки (https://corpmsp.ru/finansovaya-podderzhka/lizingovaya-podderzhka/).</w:t>
      </w:r>
    </w:p>
    <w:p w:rsidR="000E7A48" w:rsidRPr="00E12F5D" w:rsidRDefault="000E7A48" w:rsidP="00E12F5D">
      <w:pPr>
        <w:rPr>
          <w:szCs w:val="24"/>
        </w:rPr>
      </w:pPr>
    </w:p>
    <w:sectPr w:rsidR="000E7A48" w:rsidRPr="00E12F5D" w:rsidSect="00D62EA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E231E"/>
    <w:multiLevelType w:val="multilevel"/>
    <w:tmpl w:val="C47EC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E5028C"/>
    <w:multiLevelType w:val="hybridMultilevel"/>
    <w:tmpl w:val="6B983138"/>
    <w:lvl w:ilvl="0" w:tplc="760E70D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EF64422"/>
    <w:multiLevelType w:val="multilevel"/>
    <w:tmpl w:val="275A2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CB5F5D"/>
    <w:multiLevelType w:val="multilevel"/>
    <w:tmpl w:val="64CE9E90"/>
    <w:lvl w:ilvl="0">
      <w:start w:val="1"/>
      <w:numFmt w:val="decimal"/>
      <w:lvlText w:val="%1."/>
      <w:lvlJc w:val="left"/>
      <w:pPr>
        <w:ind w:left="2126" w:hanging="1275"/>
      </w:pPr>
      <w:rPr>
        <w:rFonts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/>
      </w:rPr>
    </w:lvl>
  </w:abstractNum>
  <w:abstractNum w:abstractNumId="4">
    <w:nsid w:val="3CB81D5A"/>
    <w:multiLevelType w:val="hybridMultilevel"/>
    <w:tmpl w:val="EB2484FA"/>
    <w:lvl w:ilvl="0" w:tplc="D93097C6">
      <w:start w:val="3"/>
      <w:numFmt w:val="decimal"/>
      <w:lvlText w:val="%1"/>
      <w:lvlJc w:val="left"/>
      <w:pPr>
        <w:ind w:left="149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D42A3D"/>
    <w:multiLevelType w:val="hybridMultilevel"/>
    <w:tmpl w:val="F4DC3204"/>
    <w:lvl w:ilvl="0" w:tplc="9112F1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2933745"/>
    <w:multiLevelType w:val="multilevel"/>
    <w:tmpl w:val="23ACC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proofState w:spelling="clean" w:grammar="clean"/>
  <w:defaultTabStop w:val="708"/>
  <w:characterSpacingControl w:val="doNotCompress"/>
  <w:compat>
    <w:useFELayout/>
  </w:compat>
  <w:rsids>
    <w:rsidRoot w:val="00D62EA2"/>
    <w:rsid w:val="000032CC"/>
    <w:rsid w:val="00020364"/>
    <w:rsid w:val="000D0843"/>
    <w:rsid w:val="000E7A48"/>
    <w:rsid w:val="00113D38"/>
    <w:rsid w:val="00152F68"/>
    <w:rsid w:val="00176B84"/>
    <w:rsid w:val="00195449"/>
    <w:rsid w:val="001A68AD"/>
    <w:rsid w:val="001D583C"/>
    <w:rsid w:val="001D61EA"/>
    <w:rsid w:val="00260573"/>
    <w:rsid w:val="002B4DF2"/>
    <w:rsid w:val="002C32B8"/>
    <w:rsid w:val="0030072F"/>
    <w:rsid w:val="003068F1"/>
    <w:rsid w:val="0033695C"/>
    <w:rsid w:val="00372579"/>
    <w:rsid w:val="003B6D34"/>
    <w:rsid w:val="003D0794"/>
    <w:rsid w:val="003D0E52"/>
    <w:rsid w:val="004C2567"/>
    <w:rsid w:val="005160BD"/>
    <w:rsid w:val="00562AA7"/>
    <w:rsid w:val="00576F4C"/>
    <w:rsid w:val="005D4B81"/>
    <w:rsid w:val="005F6949"/>
    <w:rsid w:val="006034C1"/>
    <w:rsid w:val="00606C73"/>
    <w:rsid w:val="00620B9F"/>
    <w:rsid w:val="00632D32"/>
    <w:rsid w:val="006626FE"/>
    <w:rsid w:val="006F1B9C"/>
    <w:rsid w:val="007544CE"/>
    <w:rsid w:val="007B49F6"/>
    <w:rsid w:val="007D7DE0"/>
    <w:rsid w:val="0080481A"/>
    <w:rsid w:val="00855FED"/>
    <w:rsid w:val="00863B9D"/>
    <w:rsid w:val="008C5452"/>
    <w:rsid w:val="008E172D"/>
    <w:rsid w:val="008E3930"/>
    <w:rsid w:val="00902FE7"/>
    <w:rsid w:val="009358AB"/>
    <w:rsid w:val="00954768"/>
    <w:rsid w:val="00964E1F"/>
    <w:rsid w:val="00994877"/>
    <w:rsid w:val="009951E8"/>
    <w:rsid w:val="009D580D"/>
    <w:rsid w:val="00A51448"/>
    <w:rsid w:val="00A6746A"/>
    <w:rsid w:val="00B10E99"/>
    <w:rsid w:val="00B3438C"/>
    <w:rsid w:val="00B420C3"/>
    <w:rsid w:val="00B53D30"/>
    <w:rsid w:val="00B77EDA"/>
    <w:rsid w:val="00BB6BA4"/>
    <w:rsid w:val="00BE6934"/>
    <w:rsid w:val="00C41FFF"/>
    <w:rsid w:val="00C727EB"/>
    <w:rsid w:val="00C85444"/>
    <w:rsid w:val="00CB0C90"/>
    <w:rsid w:val="00CE5F54"/>
    <w:rsid w:val="00D40246"/>
    <w:rsid w:val="00D54756"/>
    <w:rsid w:val="00D579B6"/>
    <w:rsid w:val="00D62EA2"/>
    <w:rsid w:val="00D8363C"/>
    <w:rsid w:val="00DB10F4"/>
    <w:rsid w:val="00DB63F9"/>
    <w:rsid w:val="00DC2382"/>
    <w:rsid w:val="00DD18E3"/>
    <w:rsid w:val="00DF4308"/>
    <w:rsid w:val="00E12F5D"/>
    <w:rsid w:val="00E13E58"/>
    <w:rsid w:val="00EE59AB"/>
    <w:rsid w:val="00EF22D7"/>
    <w:rsid w:val="00F158D4"/>
    <w:rsid w:val="00F945AB"/>
    <w:rsid w:val="00FB1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B81"/>
  </w:style>
  <w:style w:type="paragraph" w:styleId="1">
    <w:name w:val="heading 1"/>
    <w:basedOn w:val="a"/>
    <w:link w:val="10"/>
    <w:uiPriority w:val="9"/>
    <w:qFormat/>
    <w:rsid w:val="00152F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B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2EA2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D62EA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D62E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152F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152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52F68"/>
    <w:rPr>
      <w:b/>
      <w:bCs/>
    </w:rPr>
  </w:style>
  <w:style w:type="character" w:styleId="a6">
    <w:name w:val="Emphasis"/>
    <w:basedOn w:val="a0"/>
    <w:uiPriority w:val="20"/>
    <w:qFormat/>
    <w:rsid w:val="00FB1833"/>
    <w:rPr>
      <w:i/>
      <w:iCs/>
    </w:rPr>
  </w:style>
  <w:style w:type="paragraph" w:customStyle="1" w:styleId="consnonformat">
    <w:name w:val="consnonformat"/>
    <w:basedOn w:val="a"/>
    <w:rsid w:val="001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0">
    <w:name w:val="consnormal"/>
    <w:basedOn w:val="a"/>
    <w:rsid w:val="001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C41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15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662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626FE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1D61E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D61EA"/>
  </w:style>
  <w:style w:type="paragraph" w:styleId="ac">
    <w:name w:val="No Spacing"/>
    <w:basedOn w:val="a"/>
    <w:uiPriority w:val="1"/>
    <w:qFormat/>
    <w:rsid w:val="001D6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1D6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rsid w:val="00020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2">
    <w:name w:val="fontstyle202"/>
    <w:basedOn w:val="a0"/>
    <w:rsid w:val="008E3930"/>
  </w:style>
  <w:style w:type="paragraph" w:customStyle="1" w:styleId="conspluscell">
    <w:name w:val="conspluscell"/>
    <w:basedOn w:val="a"/>
    <w:rsid w:val="008E3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gif"/>
    <w:basedOn w:val="a"/>
    <w:rsid w:val="00D83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55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55FE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176B8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571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7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09701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518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1199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1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787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8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5122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35330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8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50719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2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1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72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4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385835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5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737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3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9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2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0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8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4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401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6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0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68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857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22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4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7489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2717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32378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0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9265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2487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9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53491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5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637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9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472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2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5435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2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6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378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159066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9629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7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9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3182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8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2206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76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2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8937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62750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6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1922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6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4628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84773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25542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3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1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57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1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4820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52053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7444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76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6311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19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788356">
                              <w:marLeft w:val="0"/>
                              <w:marRight w:val="0"/>
                              <w:marTop w:val="0"/>
                              <w:marBottom w:val="15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4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82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4233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2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69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89994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8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48435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9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442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6300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92280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55348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225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9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57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3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16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6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3342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8430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8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20675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4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9056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3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15339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5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077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7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2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709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7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4753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1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0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5449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90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5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5800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6692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06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5392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5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4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88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1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1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3608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01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0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0092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0386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91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384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3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0860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96149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37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7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6355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5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8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3000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68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5640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1184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0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234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4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2696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5529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6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987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5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761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2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0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688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636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2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3538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5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6382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9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6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37159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8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80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4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5893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6193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32430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689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11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630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9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9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6633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3310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2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6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267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8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7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901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92221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19333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094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2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3142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617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56809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85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9772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apalkovskii.ru/articles/1559-o-lizingovoi-podderzhki-subektov-malogo-i-srednego-predprinimatelstva-v-kurskoi-oblasti.html?pri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1</Pages>
  <Words>241</Words>
  <Characters>1377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Мосейкин</cp:lastModifiedBy>
  <cp:revision>79</cp:revision>
  <dcterms:created xsi:type="dcterms:W3CDTF">2017-02-07T07:48:00Z</dcterms:created>
  <dcterms:modified xsi:type="dcterms:W3CDTF">2024-03-09T16:25:00Z</dcterms:modified>
</cp:coreProperties>
</file>