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489" w:rsidRPr="00B81489" w:rsidRDefault="00B81489" w:rsidP="00B81489">
      <w:pPr>
        <w:shd w:val="clear" w:color="auto" w:fill="FFFFFF"/>
        <w:spacing w:after="210" w:line="273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1"/>
          <w:kern w:val="36"/>
        </w:rPr>
      </w:pPr>
      <w:r w:rsidRPr="00B81489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>проект Решение</w:t>
      </w:r>
      <w:proofErr w:type="gramStart"/>
      <w:r w:rsidRPr="00B81489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 xml:space="preserve"> О</w:t>
      </w:r>
      <w:proofErr w:type="gramEnd"/>
      <w:r w:rsidRPr="00B81489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 xml:space="preserve"> внесении изменений и дополнений в Устав </w:t>
      </w:r>
      <w:proofErr w:type="spellStart"/>
      <w:r w:rsidRPr="00B81489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>Апальковский</w:t>
      </w:r>
      <w:proofErr w:type="spellEnd"/>
      <w:r w:rsidRPr="00B81489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 xml:space="preserve"> сельсовета </w:t>
      </w:r>
      <w:proofErr w:type="spellStart"/>
      <w:r w:rsidRPr="00B81489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>Золотухинского</w:t>
      </w:r>
      <w:proofErr w:type="spellEnd"/>
      <w:r w:rsidRPr="00B81489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 xml:space="preserve"> района Курской области</w:t>
      </w:r>
    </w:p>
    <w:p w:rsidR="00B81489" w:rsidRPr="00B81489" w:rsidRDefault="00B81489" w:rsidP="00B8148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34495E"/>
          <w:sz w:val="13"/>
          <w:szCs w:val="13"/>
        </w:rPr>
      </w:pPr>
      <w:r w:rsidRPr="00B81489">
        <w:rPr>
          <w:rFonts w:ascii="inherit" w:eastAsia="Times New Roman" w:hAnsi="inherit" w:cs="Arial"/>
          <w:b/>
          <w:bCs/>
          <w:color w:val="34495E"/>
          <w:sz w:val="13"/>
          <w:szCs w:val="13"/>
        </w:rPr>
        <w:t>Печать документа:</w:t>
      </w:r>
    </w:p>
    <w:p w:rsidR="00B81489" w:rsidRPr="00B81489" w:rsidRDefault="00B81489" w:rsidP="00B81489">
      <w:pPr>
        <w:shd w:val="clear" w:color="auto" w:fill="FFFFFF"/>
        <w:spacing w:after="158" w:line="240" w:lineRule="auto"/>
        <w:textAlignment w:val="baseline"/>
        <w:rPr>
          <w:rFonts w:ascii="Arial" w:eastAsia="Times New Roman" w:hAnsi="Arial" w:cs="Arial"/>
          <w:color w:val="555555"/>
          <w:sz w:val="13"/>
          <w:szCs w:val="13"/>
        </w:rPr>
      </w:pPr>
      <w:r>
        <w:rPr>
          <w:rFonts w:ascii="Arial" w:eastAsia="Times New Roman" w:hAnsi="Arial" w:cs="Arial"/>
          <w:noProof/>
          <w:color w:val="3B8DBD"/>
          <w:sz w:val="13"/>
          <w:szCs w:val="13"/>
          <w:bdr w:val="none" w:sz="0" w:space="0" w:color="auto" w:frame="1"/>
        </w:rPr>
        <w:drawing>
          <wp:inline distT="0" distB="0" distL="0" distR="0">
            <wp:extent cx="266700" cy="266700"/>
            <wp:effectExtent l="19050" t="0" r="0" b="0"/>
            <wp:docPr id="27" name="Рисунок 27" descr="Печать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Печать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489" w:rsidRPr="00B81489" w:rsidRDefault="00B81489" w:rsidP="00B81489">
      <w:pPr>
        <w:shd w:val="clear" w:color="auto" w:fill="FFFFFF"/>
        <w:spacing w:after="0" w:line="210" w:lineRule="atLeast"/>
        <w:jc w:val="righ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B81489">
        <w:rPr>
          <w:rFonts w:ascii="inherit" w:eastAsia="Times New Roman" w:hAnsi="inherit" w:cs="Arial"/>
          <w:b/>
          <w:bCs/>
          <w:color w:val="000000"/>
          <w:sz w:val="13"/>
        </w:rPr>
        <w:t>проект</w:t>
      </w:r>
    </w:p>
    <w:p w:rsidR="00B81489" w:rsidRPr="00B81489" w:rsidRDefault="00B81489" w:rsidP="00B81489">
      <w:pP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B81489">
        <w:rPr>
          <w:rFonts w:ascii="inherit" w:eastAsia="Times New Roman" w:hAnsi="inherit" w:cs="Arial"/>
          <w:b/>
          <w:bCs/>
          <w:color w:val="000000"/>
          <w:sz w:val="13"/>
        </w:rPr>
        <w:t>СОБРАНИЕ ДЕПУТАТОВ АПАЛЬКОВСКОГО СЕЛЬСОВЕТА</w:t>
      </w:r>
    </w:p>
    <w:p w:rsidR="00B81489" w:rsidRPr="00B81489" w:rsidRDefault="00B81489" w:rsidP="00B81489">
      <w:pP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B81489">
        <w:rPr>
          <w:rFonts w:ascii="inherit" w:eastAsia="Times New Roman" w:hAnsi="inherit" w:cs="Arial"/>
          <w:b/>
          <w:bCs/>
          <w:color w:val="000000"/>
          <w:sz w:val="13"/>
        </w:rPr>
        <w:t>ЗОЛОТУХИНСКОГО РАЙОНА КУРСКОЙ ОБЛАСТИ</w:t>
      </w:r>
    </w:p>
    <w:p w:rsidR="00B81489" w:rsidRPr="00B81489" w:rsidRDefault="00B81489" w:rsidP="00B81489">
      <w:pP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B81489">
        <w:rPr>
          <w:rFonts w:ascii="inherit" w:eastAsia="Times New Roman" w:hAnsi="inherit" w:cs="Arial"/>
          <w:b/>
          <w:bCs/>
          <w:color w:val="000000"/>
          <w:sz w:val="13"/>
        </w:rPr>
        <w:t>РЕШЕНИЕ</w:t>
      </w:r>
    </w:p>
    <w:p w:rsidR="00B81489" w:rsidRPr="00B81489" w:rsidRDefault="00B81489" w:rsidP="00B81489">
      <w:pP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B81489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</w:t>
      </w:r>
    </w:p>
    <w:p w:rsidR="00B81489" w:rsidRPr="00B81489" w:rsidRDefault="00B81489" w:rsidP="00B81489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B81489">
        <w:rPr>
          <w:rFonts w:ascii="inherit" w:eastAsia="Times New Roman" w:hAnsi="inherit" w:cs="Arial"/>
          <w:color w:val="000000"/>
          <w:sz w:val="13"/>
          <w:szCs w:val="13"/>
          <w:u w:val="single"/>
          <w:bdr w:val="none" w:sz="0" w:space="0" w:color="auto" w:frame="1"/>
        </w:rPr>
        <w:t> от                             2016 г. №    </w:t>
      </w:r>
    </w:p>
    <w:p w:rsidR="00B81489" w:rsidRPr="00B81489" w:rsidRDefault="00B81489" w:rsidP="00B81489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B81489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</w:t>
      </w:r>
    </w:p>
    <w:p w:rsidR="00B81489" w:rsidRPr="00B81489" w:rsidRDefault="00B81489" w:rsidP="00B81489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B81489">
        <w:rPr>
          <w:rFonts w:ascii="inherit" w:eastAsia="Times New Roman" w:hAnsi="inherit" w:cs="Arial"/>
          <w:b/>
          <w:bCs/>
          <w:color w:val="000000"/>
          <w:sz w:val="13"/>
        </w:rPr>
        <w:t>О внесении изменений и дополнений</w:t>
      </w:r>
    </w:p>
    <w:p w:rsidR="00B81489" w:rsidRPr="00B81489" w:rsidRDefault="00B81489" w:rsidP="00B81489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B81489">
        <w:rPr>
          <w:rFonts w:ascii="inherit" w:eastAsia="Times New Roman" w:hAnsi="inherit" w:cs="Arial"/>
          <w:b/>
          <w:bCs/>
          <w:color w:val="000000"/>
          <w:sz w:val="13"/>
        </w:rPr>
        <w:t xml:space="preserve">в Устав </w:t>
      </w:r>
      <w:proofErr w:type="spellStart"/>
      <w:r w:rsidRPr="00B81489">
        <w:rPr>
          <w:rFonts w:ascii="inherit" w:eastAsia="Times New Roman" w:hAnsi="inherit" w:cs="Arial"/>
          <w:b/>
          <w:bCs/>
          <w:color w:val="000000"/>
          <w:sz w:val="13"/>
        </w:rPr>
        <w:t>Апальковский</w:t>
      </w:r>
      <w:proofErr w:type="spellEnd"/>
      <w:r w:rsidRPr="00B81489">
        <w:rPr>
          <w:rFonts w:ascii="inherit" w:eastAsia="Times New Roman" w:hAnsi="inherit" w:cs="Arial"/>
          <w:b/>
          <w:bCs/>
          <w:color w:val="000000"/>
          <w:sz w:val="13"/>
        </w:rPr>
        <w:t xml:space="preserve"> сельсовета</w:t>
      </w:r>
    </w:p>
    <w:p w:rsidR="00B81489" w:rsidRPr="00B81489" w:rsidRDefault="00B81489" w:rsidP="00B81489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proofErr w:type="spellStart"/>
      <w:r w:rsidRPr="00B81489">
        <w:rPr>
          <w:rFonts w:ascii="inherit" w:eastAsia="Times New Roman" w:hAnsi="inherit" w:cs="Arial"/>
          <w:b/>
          <w:bCs/>
          <w:color w:val="000000"/>
          <w:sz w:val="13"/>
        </w:rPr>
        <w:t>Золотухинского</w:t>
      </w:r>
      <w:proofErr w:type="spellEnd"/>
      <w:r w:rsidRPr="00B81489">
        <w:rPr>
          <w:rFonts w:ascii="inherit" w:eastAsia="Times New Roman" w:hAnsi="inherit" w:cs="Arial"/>
          <w:b/>
          <w:bCs/>
          <w:color w:val="000000"/>
          <w:sz w:val="13"/>
        </w:rPr>
        <w:t xml:space="preserve"> района Курской области</w:t>
      </w:r>
    </w:p>
    <w:p w:rsidR="00B81489" w:rsidRPr="00B81489" w:rsidRDefault="00B81489" w:rsidP="00B81489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B81489">
        <w:rPr>
          <w:rFonts w:ascii="inherit" w:eastAsia="Times New Roman" w:hAnsi="inherit" w:cs="Arial"/>
          <w:b/>
          <w:bCs/>
          <w:color w:val="000000"/>
          <w:sz w:val="13"/>
        </w:rPr>
        <w:t> </w:t>
      </w:r>
    </w:p>
    <w:p w:rsidR="00B81489" w:rsidRPr="00B81489" w:rsidRDefault="00B81489" w:rsidP="00B81489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B81489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</w:t>
      </w:r>
    </w:p>
    <w:p w:rsidR="00B81489" w:rsidRPr="00B81489" w:rsidRDefault="00B81489" w:rsidP="00B81489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B81489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         </w:t>
      </w:r>
      <w:proofErr w:type="gramStart"/>
      <w:r w:rsidRPr="00B81489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Pr="00B81489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Апальковский</w:t>
      </w:r>
      <w:proofErr w:type="spellEnd"/>
      <w:r w:rsidRPr="00B81489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сельсовета» </w:t>
      </w:r>
      <w:proofErr w:type="spellStart"/>
      <w:r w:rsidRPr="00B81489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Золотухинского</w:t>
      </w:r>
      <w:proofErr w:type="spellEnd"/>
      <w:r w:rsidRPr="00B81489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района Курской области,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последующими изменениями и дополнениями) Собрание депутатов </w:t>
      </w:r>
      <w:proofErr w:type="spellStart"/>
      <w:r w:rsidRPr="00B81489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Апальковского</w:t>
      </w:r>
      <w:proofErr w:type="spellEnd"/>
      <w:r w:rsidRPr="00B81489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сельсовета </w:t>
      </w:r>
      <w:proofErr w:type="spellStart"/>
      <w:r w:rsidRPr="00B81489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Золотухинского</w:t>
      </w:r>
      <w:proofErr w:type="spellEnd"/>
      <w:r w:rsidRPr="00B81489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района Курской области РЕШИЛО:</w:t>
      </w:r>
      <w:proofErr w:type="gramEnd"/>
    </w:p>
    <w:p w:rsidR="00B81489" w:rsidRPr="00B81489" w:rsidRDefault="00B81489" w:rsidP="00B81489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B81489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1. Внести в Устав муниципального образования «</w:t>
      </w:r>
      <w:proofErr w:type="spellStart"/>
      <w:r w:rsidRPr="00B81489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Апальковский</w:t>
      </w:r>
      <w:proofErr w:type="spellEnd"/>
      <w:r w:rsidRPr="00B81489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сельсовета» </w:t>
      </w:r>
      <w:proofErr w:type="spellStart"/>
      <w:r w:rsidRPr="00B81489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Золотухинского</w:t>
      </w:r>
      <w:proofErr w:type="spellEnd"/>
      <w:r w:rsidRPr="00B81489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района Курской области (с внесенными изменениями и дополнениями), следующие изменения и дополнения:</w:t>
      </w:r>
    </w:p>
    <w:p w:rsidR="00B81489" w:rsidRPr="00B81489" w:rsidRDefault="00B81489" w:rsidP="00B81489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B81489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1.1.  Статью 6«Муниципальные правовые акты </w:t>
      </w:r>
      <w:proofErr w:type="spellStart"/>
      <w:r w:rsidRPr="00B81489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Апальковского</w:t>
      </w:r>
      <w:proofErr w:type="spellEnd"/>
      <w:r w:rsidRPr="00B81489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сельсовета» дополнить следующим пунктом:</w:t>
      </w:r>
    </w:p>
    <w:p w:rsidR="00B81489" w:rsidRPr="00B81489" w:rsidRDefault="00B81489" w:rsidP="00B81489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B81489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«12. Проекты муниципальных правовых актов могут вноситься депутатами   Собрания депутатов </w:t>
      </w:r>
      <w:proofErr w:type="spellStart"/>
      <w:r w:rsidRPr="00B81489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Апальковского</w:t>
      </w:r>
      <w:proofErr w:type="spellEnd"/>
      <w:r w:rsidRPr="00B81489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сельсовета </w:t>
      </w:r>
      <w:proofErr w:type="spellStart"/>
      <w:r w:rsidRPr="00B81489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Золотухинского</w:t>
      </w:r>
      <w:proofErr w:type="spellEnd"/>
      <w:r w:rsidRPr="00B81489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района Курской области, Главой </w:t>
      </w:r>
      <w:proofErr w:type="spellStart"/>
      <w:r w:rsidRPr="00B81489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Апальковского</w:t>
      </w:r>
      <w:proofErr w:type="spellEnd"/>
      <w:r w:rsidRPr="00B81489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сельсовета </w:t>
      </w:r>
      <w:proofErr w:type="spellStart"/>
      <w:r w:rsidRPr="00B81489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Золотухинского</w:t>
      </w:r>
      <w:proofErr w:type="spellEnd"/>
      <w:r w:rsidRPr="00B81489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района Курской области, прокурором </w:t>
      </w:r>
      <w:proofErr w:type="spellStart"/>
      <w:r w:rsidRPr="00B81489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Золотухинского</w:t>
      </w:r>
      <w:proofErr w:type="spellEnd"/>
      <w:r w:rsidRPr="00B81489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района Курской области, органами местного самоуправления, территориального общественного самоуправления, инициативной группой граждан.</w:t>
      </w:r>
    </w:p>
    <w:p w:rsidR="00B81489" w:rsidRPr="00B81489" w:rsidRDefault="00B81489" w:rsidP="00B81489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B81489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Порядок внесения проектов муниципальных правовых актов, перечень и формы, прилагаемых к ним документов, устанавливаются нормативным правовым актом Собрания депутатов </w:t>
      </w:r>
      <w:proofErr w:type="spellStart"/>
      <w:r w:rsidRPr="00B81489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Апальковского</w:t>
      </w:r>
      <w:proofErr w:type="spellEnd"/>
      <w:r w:rsidRPr="00B81489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сельсовета </w:t>
      </w:r>
      <w:proofErr w:type="spellStart"/>
      <w:r w:rsidRPr="00B81489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Золотухинского</w:t>
      </w:r>
      <w:proofErr w:type="spellEnd"/>
      <w:r w:rsidRPr="00B81489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района Курской области или Администрации </w:t>
      </w:r>
      <w:proofErr w:type="spellStart"/>
      <w:r w:rsidRPr="00B81489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Апальковского</w:t>
      </w:r>
      <w:proofErr w:type="spellEnd"/>
      <w:r w:rsidRPr="00B81489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сельсовета </w:t>
      </w:r>
      <w:proofErr w:type="spellStart"/>
      <w:r w:rsidRPr="00B81489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Золотухинского</w:t>
      </w:r>
      <w:proofErr w:type="spellEnd"/>
      <w:r w:rsidRPr="00B81489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района Курской области, на рассмотрение которых вносятся указанные проекты</w:t>
      </w:r>
      <w:proofErr w:type="gramStart"/>
      <w:r w:rsidRPr="00B81489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.»</w:t>
      </w:r>
      <w:proofErr w:type="gramEnd"/>
    </w:p>
    <w:p w:rsidR="00B81489" w:rsidRPr="00B81489" w:rsidRDefault="00B81489" w:rsidP="00B81489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B81489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2. Устав дополнить новой статьей 13.1 «Правотворческая инициатива прокурора </w:t>
      </w:r>
      <w:proofErr w:type="spellStart"/>
      <w:r w:rsidRPr="00B81489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Золотухинского</w:t>
      </w:r>
      <w:proofErr w:type="spellEnd"/>
      <w:r w:rsidRPr="00B81489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района Курской области» следующего содержания:</w:t>
      </w:r>
    </w:p>
    <w:p w:rsidR="00B81489" w:rsidRPr="00B81489" w:rsidRDefault="00B81489" w:rsidP="00B81489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B81489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«Статья 13.1 Правотворческая инициатива прокурора </w:t>
      </w:r>
      <w:proofErr w:type="spellStart"/>
      <w:r w:rsidRPr="00B81489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Золотухинского</w:t>
      </w:r>
      <w:proofErr w:type="spellEnd"/>
      <w:r w:rsidRPr="00B81489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района Курской области</w:t>
      </w:r>
    </w:p>
    <w:p w:rsidR="00B81489" w:rsidRPr="00B81489" w:rsidRDefault="00B81489" w:rsidP="00B81489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B81489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           1.С правотворческой инициативой может выступить прокурор </w:t>
      </w:r>
      <w:proofErr w:type="spellStart"/>
      <w:r w:rsidRPr="00B81489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Золотухинского</w:t>
      </w:r>
      <w:proofErr w:type="spellEnd"/>
      <w:r w:rsidRPr="00B81489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района Курской области»</w:t>
      </w:r>
    </w:p>
    <w:p w:rsidR="00B81489" w:rsidRPr="00B81489" w:rsidRDefault="00B81489" w:rsidP="00B81489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B81489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</w:t>
      </w:r>
    </w:p>
    <w:p w:rsidR="00B81489" w:rsidRPr="00B81489" w:rsidRDefault="00B81489" w:rsidP="00B81489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B81489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</w:t>
      </w:r>
    </w:p>
    <w:p w:rsidR="00B81489" w:rsidRPr="00B81489" w:rsidRDefault="00B81489" w:rsidP="00B81489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B81489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</w:t>
      </w:r>
    </w:p>
    <w:p w:rsidR="00B81489" w:rsidRPr="00B81489" w:rsidRDefault="00B81489" w:rsidP="00B81489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B81489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</w:t>
      </w:r>
    </w:p>
    <w:p w:rsidR="00B81489" w:rsidRPr="00B81489" w:rsidRDefault="00B81489" w:rsidP="00B81489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B81489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</w:t>
      </w:r>
    </w:p>
    <w:p w:rsidR="00B81489" w:rsidRPr="00B81489" w:rsidRDefault="00B81489" w:rsidP="00B81489">
      <w:pPr>
        <w:shd w:val="clear" w:color="auto" w:fill="FFFFFF"/>
        <w:spacing w:after="158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B81489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Глава </w:t>
      </w:r>
      <w:proofErr w:type="spellStart"/>
      <w:r w:rsidRPr="00B81489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Апальковского</w:t>
      </w:r>
      <w:proofErr w:type="spellEnd"/>
      <w:r w:rsidRPr="00B81489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сельсовета                               </w:t>
      </w:r>
      <w:proofErr w:type="spellStart"/>
      <w:r w:rsidRPr="00B81489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С.А.Бобринева</w:t>
      </w:r>
      <w:proofErr w:type="spellEnd"/>
    </w:p>
    <w:p w:rsidR="000E7A48" w:rsidRPr="00B81489" w:rsidRDefault="000E7A48" w:rsidP="00B81489">
      <w:pPr>
        <w:rPr>
          <w:szCs w:val="24"/>
        </w:rPr>
      </w:pPr>
    </w:p>
    <w:sectPr w:rsidR="000E7A48" w:rsidRPr="00B81489" w:rsidSect="00D62EA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52875"/>
    <w:multiLevelType w:val="multilevel"/>
    <w:tmpl w:val="92601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8E231E"/>
    <w:multiLevelType w:val="multilevel"/>
    <w:tmpl w:val="C47EC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E5028C"/>
    <w:multiLevelType w:val="hybridMultilevel"/>
    <w:tmpl w:val="6B983138"/>
    <w:lvl w:ilvl="0" w:tplc="760E70D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EF64422"/>
    <w:multiLevelType w:val="multilevel"/>
    <w:tmpl w:val="275A2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CB5F5D"/>
    <w:multiLevelType w:val="multilevel"/>
    <w:tmpl w:val="64CE9E90"/>
    <w:lvl w:ilvl="0">
      <w:start w:val="1"/>
      <w:numFmt w:val="decimal"/>
      <w:lvlText w:val="%1."/>
      <w:lvlJc w:val="left"/>
      <w:pPr>
        <w:ind w:left="2126" w:hanging="1275"/>
      </w:pPr>
      <w:rPr>
        <w:rFonts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/>
      </w:rPr>
    </w:lvl>
  </w:abstractNum>
  <w:abstractNum w:abstractNumId="5">
    <w:nsid w:val="3CB81D5A"/>
    <w:multiLevelType w:val="hybridMultilevel"/>
    <w:tmpl w:val="EB2484FA"/>
    <w:lvl w:ilvl="0" w:tplc="D93097C6">
      <w:start w:val="3"/>
      <w:numFmt w:val="decimal"/>
      <w:lvlText w:val="%1"/>
      <w:lvlJc w:val="left"/>
      <w:pPr>
        <w:ind w:left="149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D42A3D"/>
    <w:multiLevelType w:val="hybridMultilevel"/>
    <w:tmpl w:val="F4DC3204"/>
    <w:lvl w:ilvl="0" w:tplc="9112F1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E055572"/>
    <w:multiLevelType w:val="multilevel"/>
    <w:tmpl w:val="71125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6D70CD"/>
    <w:multiLevelType w:val="multilevel"/>
    <w:tmpl w:val="63FAC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692023"/>
    <w:multiLevelType w:val="multilevel"/>
    <w:tmpl w:val="52223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4A7809"/>
    <w:multiLevelType w:val="multilevel"/>
    <w:tmpl w:val="70C0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8B1A3E"/>
    <w:multiLevelType w:val="multilevel"/>
    <w:tmpl w:val="E53A9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014CBC"/>
    <w:multiLevelType w:val="multilevel"/>
    <w:tmpl w:val="FD683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933745"/>
    <w:multiLevelType w:val="multilevel"/>
    <w:tmpl w:val="23AC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13"/>
  </w:num>
  <w:num w:numId="8">
    <w:abstractNumId w:val="8"/>
  </w:num>
  <w:num w:numId="9">
    <w:abstractNumId w:val="12"/>
  </w:num>
  <w:num w:numId="10">
    <w:abstractNumId w:val="7"/>
  </w:num>
  <w:num w:numId="11">
    <w:abstractNumId w:val="11"/>
  </w:num>
  <w:num w:numId="12">
    <w:abstractNumId w:val="9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proofState w:spelling="clean" w:grammar="clean"/>
  <w:defaultTabStop w:val="708"/>
  <w:characterSpacingControl w:val="doNotCompress"/>
  <w:compat>
    <w:useFELayout/>
  </w:compat>
  <w:rsids>
    <w:rsidRoot w:val="00D62EA2"/>
    <w:rsid w:val="000032CC"/>
    <w:rsid w:val="00020364"/>
    <w:rsid w:val="000D0843"/>
    <w:rsid w:val="000E7A48"/>
    <w:rsid w:val="00113D38"/>
    <w:rsid w:val="00152435"/>
    <w:rsid w:val="00152F68"/>
    <w:rsid w:val="00176B84"/>
    <w:rsid w:val="00195449"/>
    <w:rsid w:val="001960C0"/>
    <w:rsid w:val="001A68AD"/>
    <w:rsid w:val="001D583C"/>
    <w:rsid w:val="001D61EA"/>
    <w:rsid w:val="00260573"/>
    <w:rsid w:val="002B4DF2"/>
    <w:rsid w:val="002C32B8"/>
    <w:rsid w:val="0030072F"/>
    <w:rsid w:val="003068F1"/>
    <w:rsid w:val="0033695C"/>
    <w:rsid w:val="00372579"/>
    <w:rsid w:val="003B6D34"/>
    <w:rsid w:val="003D0794"/>
    <w:rsid w:val="003D0E52"/>
    <w:rsid w:val="004C2567"/>
    <w:rsid w:val="005160BD"/>
    <w:rsid w:val="00562AA7"/>
    <w:rsid w:val="00576F4C"/>
    <w:rsid w:val="005D4B81"/>
    <w:rsid w:val="005F6949"/>
    <w:rsid w:val="006034C1"/>
    <w:rsid w:val="00606C73"/>
    <w:rsid w:val="00620B9F"/>
    <w:rsid w:val="00632D32"/>
    <w:rsid w:val="0064116F"/>
    <w:rsid w:val="006626FE"/>
    <w:rsid w:val="00697751"/>
    <w:rsid w:val="006F1B9C"/>
    <w:rsid w:val="007544CE"/>
    <w:rsid w:val="007B49F6"/>
    <w:rsid w:val="007D7DE0"/>
    <w:rsid w:val="0080481A"/>
    <w:rsid w:val="0083795C"/>
    <w:rsid w:val="00855FED"/>
    <w:rsid w:val="00863B9D"/>
    <w:rsid w:val="00885230"/>
    <w:rsid w:val="008C5452"/>
    <w:rsid w:val="008E172D"/>
    <w:rsid w:val="008E3930"/>
    <w:rsid w:val="00902FE7"/>
    <w:rsid w:val="009358AB"/>
    <w:rsid w:val="00954768"/>
    <w:rsid w:val="00960866"/>
    <w:rsid w:val="00964E1F"/>
    <w:rsid w:val="00994877"/>
    <w:rsid w:val="009951E8"/>
    <w:rsid w:val="009D580D"/>
    <w:rsid w:val="00A51448"/>
    <w:rsid w:val="00A6746A"/>
    <w:rsid w:val="00AD59A8"/>
    <w:rsid w:val="00AE538A"/>
    <w:rsid w:val="00B10E99"/>
    <w:rsid w:val="00B3438C"/>
    <w:rsid w:val="00B420C3"/>
    <w:rsid w:val="00B53D30"/>
    <w:rsid w:val="00B77EDA"/>
    <w:rsid w:val="00B81489"/>
    <w:rsid w:val="00BB6BA4"/>
    <w:rsid w:val="00BE6934"/>
    <w:rsid w:val="00C41FFF"/>
    <w:rsid w:val="00C727EB"/>
    <w:rsid w:val="00C85444"/>
    <w:rsid w:val="00CB0C90"/>
    <w:rsid w:val="00CE5F54"/>
    <w:rsid w:val="00D33E5B"/>
    <w:rsid w:val="00D40246"/>
    <w:rsid w:val="00D54756"/>
    <w:rsid w:val="00D579B6"/>
    <w:rsid w:val="00D62EA2"/>
    <w:rsid w:val="00D8363C"/>
    <w:rsid w:val="00DB10F4"/>
    <w:rsid w:val="00DB63F9"/>
    <w:rsid w:val="00DC2382"/>
    <w:rsid w:val="00DD18E3"/>
    <w:rsid w:val="00DF3CF2"/>
    <w:rsid w:val="00DF4308"/>
    <w:rsid w:val="00E12F5D"/>
    <w:rsid w:val="00E13E58"/>
    <w:rsid w:val="00EE59AB"/>
    <w:rsid w:val="00EF22D7"/>
    <w:rsid w:val="00F158D4"/>
    <w:rsid w:val="00F945AB"/>
    <w:rsid w:val="00FB1833"/>
    <w:rsid w:val="00FC1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81"/>
  </w:style>
  <w:style w:type="paragraph" w:styleId="1">
    <w:name w:val="heading 1"/>
    <w:basedOn w:val="a"/>
    <w:link w:val="10"/>
    <w:uiPriority w:val="9"/>
    <w:qFormat/>
    <w:rsid w:val="00152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7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B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2EA2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D62EA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D62E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152F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15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52F68"/>
    <w:rPr>
      <w:b/>
      <w:bCs/>
    </w:rPr>
  </w:style>
  <w:style w:type="character" w:styleId="a6">
    <w:name w:val="Emphasis"/>
    <w:basedOn w:val="a0"/>
    <w:uiPriority w:val="20"/>
    <w:qFormat/>
    <w:rsid w:val="00FB1833"/>
    <w:rPr>
      <w:i/>
      <w:iCs/>
    </w:rPr>
  </w:style>
  <w:style w:type="paragraph" w:customStyle="1" w:styleId="consnonformat">
    <w:name w:val="consnonformat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0">
    <w:name w:val="consnormal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C41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15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662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626FE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1D61E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D61EA"/>
  </w:style>
  <w:style w:type="paragraph" w:styleId="ac">
    <w:name w:val="No Spacing"/>
    <w:basedOn w:val="a"/>
    <w:uiPriority w:val="1"/>
    <w:qFormat/>
    <w:rsid w:val="001D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1D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020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2">
    <w:name w:val="fontstyle202"/>
    <w:basedOn w:val="a0"/>
    <w:rsid w:val="008E3930"/>
  </w:style>
  <w:style w:type="paragraph" w:customStyle="1" w:styleId="conspluscell">
    <w:name w:val="conspluscell"/>
    <w:basedOn w:val="a"/>
    <w:rsid w:val="008E3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gif"/>
    <w:basedOn w:val="a"/>
    <w:rsid w:val="00D83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55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55FE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176B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69775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571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7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09701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518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1199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1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78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8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5122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5330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8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50719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1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72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385835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5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737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3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9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4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401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6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9474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78332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8278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857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2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8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627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065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6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41934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1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4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7489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2717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32378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0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9265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2487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53491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5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637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9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47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2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5435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6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378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15906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9629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7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5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0724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636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24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13424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9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182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8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2206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7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701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727661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95166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2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8937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62750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85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2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72564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37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6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1922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6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4628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8477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25542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8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50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82380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0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75635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9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1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7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6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560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5464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71013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820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5205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7444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6311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19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88356">
                              <w:marLeft w:val="0"/>
                              <w:marRight w:val="0"/>
                              <w:marTop w:val="0"/>
                              <w:marBottom w:val="15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4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82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4233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2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69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89994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8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48435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442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6300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92280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55348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247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2645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1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73964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7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225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9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57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16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6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3342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8430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20675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4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056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15339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077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7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2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709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7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4753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1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0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449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90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5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5800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6692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203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6654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2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04291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5392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4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88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1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1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608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01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0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009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0386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1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384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3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0860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6149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37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376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384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9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7703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5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3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3820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18834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2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29006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8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355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8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3000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68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5640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1184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0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234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4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2696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5529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7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874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90887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2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6454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6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987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5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761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0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688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36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2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3538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5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638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6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37159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8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80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4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893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619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32430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689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11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630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9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9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6633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3310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6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26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8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901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2221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19333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094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2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3142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617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56809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977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apalkovskii.ru/articles/1201-proekt-reshenie-o-vnesenii-izmenenii-i-dopolnenii-v-ustav-apalkovskii-selsoveta-zolotuhinskogo-.html?pr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1</Pages>
  <Words>348</Words>
  <Characters>1984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Мосейкин</cp:lastModifiedBy>
  <cp:revision>92</cp:revision>
  <dcterms:created xsi:type="dcterms:W3CDTF">2017-02-07T07:48:00Z</dcterms:created>
  <dcterms:modified xsi:type="dcterms:W3CDTF">2024-03-09T16:59:00Z</dcterms:modified>
</cp:coreProperties>
</file>