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5B" w:rsidRDefault="0054755B" w:rsidP="00381A5A">
      <w:pPr>
        <w:keepNext/>
        <w:spacing w:before="240" w:after="60" w:line="240" w:lineRule="auto"/>
        <w:jc w:val="center"/>
        <w:outlineLvl w:val="1"/>
        <w:rPr>
          <w:rFonts w:ascii="Arial" w:eastAsia="Times New Roman" w:hAnsi="Arial" w:cs="Arial"/>
          <w:b/>
          <w:bCs/>
          <w:i/>
          <w:iCs/>
          <w:sz w:val="32"/>
          <w:szCs w:val="32"/>
          <w:lang w:eastAsia="ru-RU"/>
        </w:rPr>
      </w:pPr>
    </w:p>
    <w:p w:rsidR="00381A5A" w:rsidRPr="001A0B4D" w:rsidRDefault="00381A5A" w:rsidP="00381A5A">
      <w:pPr>
        <w:keepNext/>
        <w:spacing w:before="240" w:after="60" w:line="240" w:lineRule="auto"/>
        <w:jc w:val="center"/>
        <w:outlineLvl w:val="1"/>
        <w:rPr>
          <w:rFonts w:ascii="Arial" w:eastAsia="Times New Roman" w:hAnsi="Arial" w:cs="Arial"/>
          <w:b/>
          <w:bCs/>
          <w:iCs/>
          <w:sz w:val="32"/>
          <w:szCs w:val="32"/>
          <w:lang w:eastAsia="ru-RU"/>
        </w:rPr>
      </w:pPr>
      <w:r w:rsidRPr="001A0B4D">
        <w:rPr>
          <w:rFonts w:ascii="Arial" w:eastAsia="Times New Roman" w:hAnsi="Arial" w:cs="Arial"/>
          <w:b/>
          <w:bCs/>
          <w:iCs/>
          <w:sz w:val="32"/>
          <w:szCs w:val="32"/>
          <w:lang w:eastAsia="ru-RU"/>
        </w:rPr>
        <w:t>СОБРАНИЕ ДЕПУТАТОВ АПАЛЬКОВСКОГО СЕЛЬСОВЕТА  ЗОЛОТУХИНСКОГО РАЙОНА КУРСКОЙ ОБЛАСТИ</w:t>
      </w:r>
    </w:p>
    <w:p w:rsidR="00381A5A" w:rsidRPr="00381A5A" w:rsidRDefault="00381A5A" w:rsidP="00381A5A">
      <w:pPr>
        <w:spacing w:after="0" w:line="240" w:lineRule="auto"/>
        <w:jc w:val="center"/>
        <w:rPr>
          <w:rFonts w:ascii="Arial" w:eastAsia="Times New Roman" w:hAnsi="Arial" w:cs="Arial"/>
          <w:b/>
          <w:sz w:val="32"/>
          <w:szCs w:val="32"/>
          <w:lang w:eastAsia="ru-RU"/>
        </w:rPr>
      </w:pPr>
    </w:p>
    <w:p w:rsidR="00A1111C" w:rsidRDefault="00A1111C" w:rsidP="00A1111C">
      <w:pPr>
        <w:spacing w:after="0" w:line="240" w:lineRule="auto"/>
        <w:jc w:val="center"/>
        <w:rPr>
          <w:rFonts w:ascii="Arial" w:eastAsia="Times New Roman" w:hAnsi="Arial" w:cs="Arial"/>
          <w:b/>
          <w:sz w:val="32"/>
          <w:szCs w:val="32"/>
          <w:lang w:eastAsia="ru-RU"/>
        </w:rPr>
      </w:pPr>
      <w:r w:rsidRPr="00381A5A">
        <w:rPr>
          <w:rFonts w:ascii="Arial" w:eastAsia="Times New Roman" w:hAnsi="Arial" w:cs="Arial"/>
          <w:b/>
          <w:sz w:val="32"/>
          <w:szCs w:val="32"/>
          <w:lang w:eastAsia="ru-RU"/>
        </w:rPr>
        <w:t>Решение</w:t>
      </w:r>
    </w:p>
    <w:p w:rsidR="00381A5A" w:rsidRPr="00381A5A" w:rsidRDefault="00381A5A" w:rsidP="00A1111C">
      <w:pPr>
        <w:spacing w:after="0" w:line="240" w:lineRule="auto"/>
        <w:jc w:val="center"/>
        <w:rPr>
          <w:rFonts w:ascii="Arial" w:eastAsia="Times New Roman" w:hAnsi="Arial" w:cs="Arial"/>
          <w:b/>
          <w:sz w:val="32"/>
          <w:szCs w:val="32"/>
          <w:lang w:eastAsia="ru-RU"/>
        </w:rPr>
      </w:pPr>
    </w:p>
    <w:p w:rsidR="00A1111C" w:rsidRDefault="00381A5A" w:rsidP="00A1111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A1111C" w:rsidRPr="00381A5A">
        <w:rPr>
          <w:rFonts w:ascii="Arial" w:eastAsia="Times New Roman" w:hAnsi="Arial" w:cs="Arial"/>
          <w:b/>
          <w:sz w:val="32"/>
          <w:szCs w:val="32"/>
          <w:lang w:eastAsia="ru-RU"/>
        </w:rPr>
        <w:t>т</w:t>
      </w:r>
      <w:r>
        <w:rPr>
          <w:rFonts w:ascii="Arial" w:eastAsia="Times New Roman" w:hAnsi="Arial" w:cs="Arial"/>
          <w:b/>
          <w:sz w:val="32"/>
          <w:szCs w:val="32"/>
          <w:lang w:eastAsia="ru-RU"/>
        </w:rPr>
        <w:t xml:space="preserve"> </w:t>
      </w:r>
      <w:r w:rsidR="00A1111C" w:rsidRPr="00381A5A">
        <w:rPr>
          <w:rFonts w:ascii="Arial" w:eastAsia="Times New Roman" w:hAnsi="Arial" w:cs="Arial"/>
          <w:b/>
          <w:sz w:val="32"/>
          <w:szCs w:val="32"/>
          <w:lang w:eastAsia="ru-RU"/>
        </w:rPr>
        <w:t>18.11.2024г. №97</w:t>
      </w:r>
    </w:p>
    <w:p w:rsidR="00381A5A" w:rsidRPr="00381A5A" w:rsidRDefault="00381A5A" w:rsidP="00A1111C">
      <w:pPr>
        <w:spacing w:after="0" w:line="240" w:lineRule="auto"/>
        <w:jc w:val="center"/>
        <w:rPr>
          <w:rFonts w:ascii="Arial" w:eastAsia="Times New Roman" w:hAnsi="Arial" w:cs="Arial"/>
          <w:b/>
          <w:sz w:val="32"/>
          <w:szCs w:val="32"/>
          <w:lang w:eastAsia="ru-RU"/>
        </w:rPr>
      </w:pPr>
    </w:p>
    <w:p w:rsidR="00A1111C" w:rsidRPr="00381A5A" w:rsidRDefault="00A1111C" w:rsidP="00A1111C">
      <w:pPr>
        <w:spacing w:after="0" w:line="240" w:lineRule="auto"/>
        <w:jc w:val="center"/>
        <w:rPr>
          <w:rFonts w:ascii="Arial" w:eastAsia="Times New Roman" w:hAnsi="Arial" w:cs="Arial"/>
          <w:b/>
          <w:sz w:val="32"/>
          <w:szCs w:val="32"/>
          <w:lang w:eastAsia="ru-RU"/>
        </w:rPr>
      </w:pPr>
      <w:r w:rsidRPr="00381A5A">
        <w:rPr>
          <w:rFonts w:ascii="Arial" w:eastAsia="Times New Roman" w:hAnsi="Arial" w:cs="Arial"/>
          <w:b/>
          <w:sz w:val="32"/>
          <w:szCs w:val="32"/>
          <w:lang w:eastAsia="ru-RU"/>
        </w:rPr>
        <w:t xml:space="preserve">«О бюджете Апальковского сельсовета Золотухинского района Курской области на 2025 год и </w:t>
      </w:r>
      <w:proofErr w:type="gramStart"/>
      <w:r w:rsidRPr="00381A5A">
        <w:rPr>
          <w:rFonts w:ascii="Arial" w:eastAsia="Times New Roman" w:hAnsi="Arial" w:cs="Arial"/>
          <w:b/>
          <w:sz w:val="32"/>
          <w:szCs w:val="32"/>
          <w:lang w:eastAsia="ru-RU"/>
        </w:rPr>
        <w:t>на</w:t>
      </w:r>
      <w:proofErr w:type="gramEnd"/>
      <w:r w:rsidRPr="00381A5A">
        <w:rPr>
          <w:rFonts w:ascii="Arial" w:eastAsia="Times New Roman" w:hAnsi="Arial" w:cs="Arial"/>
          <w:b/>
          <w:sz w:val="32"/>
          <w:szCs w:val="32"/>
          <w:lang w:eastAsia="ru-RU"/>
        </w:rPr>
        <w:t xml:space="preserve"> плановый период 2026 и 2027 годов»</w:t>
      </w:r>
    </w:p>
    <w:p w:rsidR="00A1111C" w:rsidRPr="00381A5A" w:rsidRDefault="00A1111C" w:rsidP="00A1111C">
      <w:pPr>
        <w:spacing w:after="0" w:line="240" w:lineRule="auto"/>
        <w:jc w:val="both"/>
        <w:rPr>
          <w:rFonts w:ascii="Arial" w:eastAsia="Times New Roman" w:hAnsi="Arial" w:cs="Arial"/>
          <w:sz w:val="28"/>
          <w:szCs w:val="28"/>
          <w:lang w:eastAsia="ru-RU"/>
        </w:rPr>
      </w:pPr>
    </w:p>
    <w:p w:rsidR="00A1111C" w:rsidRPr="00381A5A" w:rsidRDefault="00A1111C" w:rsidP="00A1111C">
      <w:pPr>
        <w:spacing w:after="0" w:line="240" w:lineRule="auto"/>
        <w:jc w:val="both"/>
        <w:rPr>
          <w:rFonts w:ascii="Arial" w:eastAsia="Times New Roman" w:hAnsi="Arial" w:cs="Arial"/>
          <w:color w:val="000000"/>
          <w:sz w:val="24"/>
          <w:szCs w:val="24"/>
          <w:lang w:eastAsia="ru-RU"/>
        </w:rPr>
      </w:pPr>
      <w:r w:rsidRPr="00381A5A">
        <w:rPr>
          <w:rFonts w:ascii="Arial" w:eastAsia="Times New Roman" w:hAnsi="Arial" w:cs="Arial"/>
          <w:color w:val="000000"/>
          <w:sz w:val="24"/>
          <w:szCs w:val="24"/>
          <w:lang w:eastAsia="ru-RU"/>
        </w:rPr>
        <w:t xml:space="preserve">        Принято Собранием депутатов Апальковского сельсовета в соответствии с Бюджетным кодексом Российской Федерации, Положением о бюджетном процессе в Апальковском сельсовете Золотухинского района Курской области. </w:t>
      </w:r>
      <w:r w:rsidRPr="00381A5A">
        <w:rPr>
          <w:rFonts w:ascii="Arial" w:eastAsia="Times New Roman" w:hAnsi="Arial" w:cs="Arial"/>
          <w:sz w:val="24"/>
          <w:szCs w:val="24"/>
          <w:lang w:eastAsia="ru-RU"/>
        </w:rPr>
        <w:t xml:space="preserve">Собрание депутатов Апальковского сельсовета </w:t>
      </w:r>
      <w:r w:rsidRPr="00381A5A">
        <w:rPr>
          <w:rFonts w:ascii="Arial" w:eastAsia="Times New Roman" w:hAnsi="Arial" w:cs="Arial"/>
          <w:color w:val="000000"/>
          <w:sz w:val="24"/>
          <w:szCs w:val="24"/>
          <w:lang w:eastAsia="ru-RU"/>
        </w:rPr>
        <w:t xml:space="preserve"> Золотухинского района решило:</w:t>
      </w:r>
    </w:p>
    <w:p w:rsidR="00A1111C" w:rsidRPr="00381A5A" w:rsidRDefault="00A1111C" w:rsidP="00A1111C">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1.Утвердить основные характеристики бюджета Апальковского сельсовета Золотухинского района Курской области (далее по тексту – бюджет Апальковского сельсовета) на 2025 год:</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1) прогнозируемый общий объем доходов бюджета  Апальковского сельсовета в сумме  </w:t>
      </w:r>
      <w:r w:rsidRPr="00381A5A">
        <w:rPr>
          <w:rFonts w:ascii="Arial" w:eastAsia="Calibri" w:hAnsi="Arial" w:cs="Arial"/>
          <w:snapToGrid w:val="0"/>
          <w:sz w:val="24"/>
          <w:szCs w:val="24"/>
        </w:rPr>
        <w:t xml:space="preserve">1 936 660,40 </w:t>
      </w:r>
      <w:r w:rsidRPr="00381A5A">
        <w:rPr>
          <w:rFonts w:ascii="Arial" w:eastAsia="Times New Roman" w:hAnsi="Arial" w:cs="Arial"/>
          <w:sz w:val="24"/>
          <w:szCs w:val="24"/>
          <w:lang w:eastAsia="ru-RU"/>
        </w:rPr>
        <w:t xml:space="preserve"> рубль;</w:t>
      </w:r>
    </w:p>
    <w:p w:rsidR="00A1111C" w:rsidRPr="00381A5A" w:rsidRDefault="00A1111C" w:rsidP="00A1111C">
      <w:pPr>
        <w:shd w:val="clear" w:color="auto" w:fill="FFFFFF"/>
        <w:spacing w:after="0" w:line="240" w:lineRule="auto"/>
        <w:jc w:val="both"/>
        <w:rPr>
          <w:rFonts w:ascii="Arial" w:eastAsia="Times New Roman" w:hAnsi="Arial" w:cs="Arial"/>
          <w:snapToGrid w:val="0"/>
          <w:sz w:val="24"/>
          <w:szCs w:val="24"/>
          <w:lang w:eastAsia="ru-RU"/>
        </w:rPr>
      </w:pPr>
      <w:r w:rsidRPr="00381A5A">
        <w:rPr>
          <w:rFonts w:ascii="Arial" w:eastAsia="Times New Roman" w:hAnsi="Arial" w:cs="Arial"/>
          <w:sz w:val="24"/>
          <w:szCs w:val="24"/>
          <w:lang w:eastAsia="ru-RU"/>
        </w:rPr>
        <w:t xml:space="preserve">          2) общий объем расходов бюджета Апальковского сельсовета в сумме </w:t>
      </w:r>
      <w:r w:rsidRPr="00381A5A">
        <w:rPr>
          <w:rFonts w:ascii="Arial" w:eastAsia="Times New Roman" w:hAnsi="Arial" w:cs="Arial"/>
          <w:snapToGrid w:val="0"/>
          <w:sz w:val="24"/>
          <w:szCs w:val="24"/>
          <w:lang w:eastAsia="ru-RU"/>
        </w:rPr>
        <w:t xml:space="preserve"> </w:t>
      </w:r>
      <w:r w:rsidRPr="00381A5A">
        <w:rPr>
          <w:rFonts w:ascii="Arial" w:eastAsia="Calibri" w:hAnsi="Arial" w:cs="Arial"/>
          <w:snapToGrid w:val="0"/>
          <w:sz w:val="24"/>
          <w:szCs w:val="24"/>
        </w:rPr>
        <w:t xml:space="preserve">2 070 838,40 </w:t>
      </w:r>
      <w:r w:rsidRPr="00381A5A">
        <w:rPr>
          <w:rFonts w:ascii="Arial" w:eastAsia="Times New Roman" w:hAnsi="Arial" w:cs="Arial"/>
          <w:sz w:val="24"/>
          <w:szCs w:val="24"/>
          <w:lang w:eastAsia="ru-RU"/>
        </w:rPr>
        <w:t xml:space="preserve"> рубль;</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3)</w:t>
      </w:r>
      <w:r w:rsidRPr="00381A5A">
        <w:rPr>
          <w:rFonts w:ascii="Arial" w:eastAsia="Times New Roman" w:hAnsi="Arial" w:cs="Arial"/>
          <w:color w:val="333333"/>
          <w:sz w:val="24"/>
          <w:szCs w:val="24"/>
          <w:lang w:eastAsia="ru-RU"/>
        </w:rPr>
        <w:t xml:space="preserve"> дефицит </w:t>
      </w:r>
      <w:r w:rsidRPr="00381A5A">
        <w:rPr>
          <w:rFonts w:ascii="Arial" w:eastAsia="Times New Roman" w:hAnsi="Arial" w:cs="Arial"/>
          <w:sz w:val="24"/>
          <w:szCs w:val="24"/>
          <w:lang w:eastAsia="ru-RU"/>
        </w:rPr>
        <w:t xml:space="preserve">бюджета Апальковского сельсовета в сумме </w:t>
      </w:r>
      <w:r w:rsidRPr="00381A5A">
        <w:rPr>
          <w:rFonts w:ascii="Arial" w:hAnsi="Arial" w:cs="Arial"/>
        </w:rPr>
        <w:t xml:space="preserve">134 178,00 </w:t>
      </w:r>
      <w:r w:rsidRPr="00381A5A">
        <w:rPr>
          <w:rFonts w:ascii="Arial" w:eastAsia="Times New Roman" w:hAnsi="Arial" w:cs="Arial"/>
          <w:sz w:val="24"/>
          <w:szCs w:val="24"/>
          <w:lang w:eastAsia="ru-RU"/>
        </w:rPr>
        <w:t>рублей.</w:t>
      </w:r>
    </w:p>
    <w:p w:rsidR="00A1111C" w:rsidRPr="00381A5A" w:rsidRDefault="00A1111C" w:rsidP="00A1111C">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 Утвердить основные характеристики бюджета Апальковского сельсовета на 2026 и 2027 годы:</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1)  прогнозируемый общий объем доходов бюджета  Апальковского сельсовета на 2026 год в сумме 1 786 573,00  рублей;</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на 2027 год в сумме 1 794 248,00 рубля,</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2) общий объем расходов бюджета Апальковского сельсовета на 2026 год в сумме 1 786 573,00  рублей, в том числе условно утвержденные  расходы  40 390,35 рублей;</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на 2027 год в сумме 1 794 248,00 рубля, в том числе условно утвержденные  расходы  80 852,35</w:t>
      </w:r>
      <w:r w:rsidRPr="00381A5A">
        <w:rPr>
          <w:rFonts w:ascii="Arial" w:eastAsia="Times New Roman" w:hAnsi="Arial" w:cs="Arial"/>
          <w:color w:val="FF0000"/>
          <w:sz w:val="24"/>
          <w:szCs w:val="24"/>
          <w:lang w:eastAsia="ru-RU"/>
        </w:rPr>
        <w:t xml:space="preserve"> </w:t>
      </w:r>
      <w:r w:rsidRPr="00381A5A">
        <w:rPr>
          <w:rFonts w:ascii="Arial" w:eastAsia="Times New Roman" w:hAnsi="Arial" w:cs="Arial"/>
          <w:sz w:val="24"/>
          <w:szCs w:val="24"/>
          <w:lang w:eastAsia="ru-RU"/>
        </w:rPr>
        <w:t>рубль;</w:t>
      </w:r>
    </w:p>
    <w:p w:rsidR="00A1111C" w:rsidRPr="00381A5A" w:rsidRDefault="00A1111C" w:rsidP="00A1111C">
      <w:pPr>
        <w:autoSpaceDE w:val="0"/>
        <w:autoSpaceDN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3) прогнозируемый дефицит (</w:t>
      </w:r>
      <w:proofErr w:type="spellStart"/>
      <w:r w:rsidRPr="00381A5A">
        <w:rPr>
          <w:rFonts w:ascii="Arial" w:eastAsia="Times New Roman" w:hAnsi="Arial" w:cs="Arial"/>
          <w:sz w:val="24"/>
          <w:szCs w:val="24"/>
          <w:lang w:eastAsia="ru-RU"/>
        </w:rPr>
        <w:t>профицит</w:t>
      </w:r>
      <w:proofErr w:type="spellEnd"/>
      <w:r w:rsidRPr="00381A5A">
        <w:rPr>
          <w:rFonts w:ascii="Arial" w:eastAsia="Times New Roman" w:hAnsi="Arial" w:cs="Arial"/>
          <w:sz w:val="24"/>
          <w:szCs w:val="24"/>
          <w:lang w:eastAsia="ru-RU"/>
        </w:rPr>
        <w:t>) бюджета Апальковского сельсовета на 2026 год в сумме 0,00 рублей, на 2027 год в сумме 0,00 рублей.</w:t>
      </w:r>
    </w:p>
    <w:p w:rsidR="00A1111C" w:rsidRPr="00381A5A" w:rsidRDefault="00A1111C" w:rsidP="00A1111C">
      <w:pPr>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3. Установить источники финансирования дефицита бюджета Апальковского сельсовета на 2025 год согласно приложению №1 к настоящему Решению.</w:t>
      </w:r>
    </w:p>
    <w:p w:rsidR="00A1111C" w:rsidRPr="00381A5A" w:rsidRDefault="00A1111C" w:rsidP="00A1111C">
      <w:pPr>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4. Установить источники финансирования дефицита бюджета Апальковского сельсовета на 2026 и 2027 годы согласно приложению №2 к  настоящему Решению.</w:t>
      </w:r>
    </w:p>
    <w:p w:rsidR="00A1111C" w:rsidRPr="00381A5A" w:rsidRDefault="00A1111C" w:rsidP="00A1111C">
      <w:pPr>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5. Учесть </w:t>
      </w:r>
      <w:r w:rsidRPr="00381A5A">
        <w:rPr>
          <w:rFonts w:ascii="Arial" w:eastAsia="Times New Roman" w:hAnsi="Arial" w:cs="Arial"/>
          <w:bCs/>
          <w:sz w:val="24"/>
          <w:szCs w:val="24"/>
          <w:lang w:eastAsia="ru-RU"/>
        </w:rPr>
        <w:t>прогнозируемое поступление</w:t>
      </w:r>
      <w:r w:rsidRPr="00381A5A">
        <w:rPr>
          <w:rFonts w:ascii="Arial" w:eastAsia="Times New Roman" w:hAnsi="Arial" w:cs="Arial"/>
          <w:sz w:val="24"/>
          <w:szCs w:val="24"/>
          <w:lang w:eastAsia="ru-RU"/>
        </w:rPr>
        <w:t xml:space="preserve"> доходов в бюджет Апальковского сельсовета в 2025 году согласно приложению № 3 к настоящему Решению. </w:t>
      </w:r>
    </w:p>
    <w:p w:rsidR="00A1111C" w:rsidRPr="00381A5A" w:rsidRDefault="00A1111C" w:rsidP="00A1111C">
      <w:pPr>
        <w:spacing w:after="0" w:line="240" w:lineRule="auto"/>
        <w:jc w:val="both"/>
        <w:rPr>
          <w:rFonts w:ascii="Arial" w:eastAsia="Times New Roman" w:hAnsi="Arial" w:cs="Arial"/>
          <w:color w:val="FF0000"/>
          <w:sz w:val="24"/>
          <w:szCs w:val="24"/>
          <w:lang w:eastAsia="ru-RU"/>
        </w:rPr>
      </w:pPr>
      <w:r w:rsidRPr="00381A5A">
        <w:rPr>
          <w:rFonts w:ascii="Arial" w:eastAsia="Times New Roman" w:hAnsi="Arial" w:cs="Arial"/>
          <w:sz w:val="24"/>
          <w:szCs w:val="24"/>
          <w:lang w:eastAsia="ru-RU"/>
        </w:rPr>
        <w:t xml:space="preserve">        6. Учесть </w:t>
      </w:r>
      <w:r w:rsidRPr="00381A5A">
        <w:rPr>
          <w:rFonts w:ascii="Arial" w:eastAsia="Times New Roman" w:hAnsi="Arial" w:cs="Arial"/>
          <w:bCs/>
          <w:sz w:val="24"/>
          <w:szCs w:val="24"/>
          <w:lang w:eastAsia="ru-RU"/>
        </w:rPr>
        <w:t>прогнозируемое поступление</w:t>
      </w:r>
      <w:r w:rsidRPr="00381A5A">
        <w:rPr>
          <w:rFonts w:ascii="Arial" w:eastAsia="Times New Roman" w:hAnsi="Arial" w:cs="Arial"/>
          <w:sz w:val="24"/>
          <w:szCs w:val="24"/>
          <w:lang w:eastAsia="ru-RU"/>
        </w:rPr>
        <w:t xml:space="preserve"> доходов в бюджет Апальковского сельсовета на 2026 и 2027 годы согласно приложению № 4 к настоящему Решению</w:t>
      </w:r>
    </w:p>
    <w:p w:rsidR="00A1111C" w:rsidRPr="00381A5A" w:rsidRDefault="00A1111C" w:rsidP="00A1111C">
      <w:pPr>
        <w:autoSpaceDE w:val="0"/>
        <w:autoSpaceDN w:val="0"/>
        <w:spacing w:after="0" w:line="240" w:lineRule="auto"/>
        <w:jc w:val="both"/>
        <w:outlineLvl w:val="0"/>
        <w:rPr>
          <w:rFonts w:ascii="Arial" w:eastAsia="Times New Roman" w:hAnsi="Arial" w:cs="Arial"/>
          <w:bCs/>
          <w:sz w:val="24"/>
          <w:szCs w:val="24"/>
          <w:lang w:eastAsia="ru-RU"/>
        </w:rPr>
      </w:pPr>
      <w:r w:rsidRPr="00381A5A">
        <w:rPr>
          <w:rFonts w:ascii="Arial" w:eastAsia="Times New Roman" w:hAnsi="Arial" w:cs="Arial"/>
          <w:sz w:val="24"/>
          <w:szCs w:val="24"/>
          <w:lang w:eastAsia="ru-RU"/>
        </w:rPr>
        <w:t xml:space="preserve">         7. Установить, что доходы бюджета Апальковского сельсовета на 2025 год </w:t>
      </w:r>
      <w:r w:rsidRPr="00381A5A">
        <w:rPr>
          <w:rFonts w:ascii="Arial" w:eastAsia="Times New Roman" w:hAnsi="Arial" w:cs="Arial"/>
          <w:bCs/>
          <w:sz w:val="24"/>
          <w:szCs w:val="24"/>
          <w:lang w:eastAsia="ru-RU"/>
        </w:rPr>
        <w:t>и на плановый период 2026 и 2027 годов</w:t>
      </w:r>
      <w:r w:rsidRPr="00381A5A">
        <w:rPr>
          <w:rFonts w:ascii="Arial" w:eastAsia="Times New Roman" w:hAnsi="Arial" w:cs="Arial"/>
          <w:sz w:val="24"/>
          <w:szCs w:val="24"/>
          <w:lang w:eastAsia="ru-RU"/>
        </w:rPr>
        <w:t xml:space="preserve"> формируются за счет доходов от уплаты федеральных, местных налогов и сборов, неналоговых доходов по нормативам, установленным Бюджетным кодексом Российской Федерации и законодательными актами Курской области, безвозмездных поступлений.</w:t>
      </w:r>
    </w:p>
    <w:p w:rsidR="00A1111C" w:rsidRPr="00381A5A" w:rsidRDefault="00A1111C" w:rsidP="00A1111C">
      <w:pPr>
        <w:autoSpaceDE w:val="0"/>
        <w:autoSpaceDN w:val="0"/>
        <w:spacing w:after="0" w:line="240" w:lineRule="auto"/>
        <w:jc w:val="both"/>
        <w:outlineLvl w:val="0"/>
        <w:rPr>
          <w:rFonts w:ascii="Arial" w:eastAsia="Times New Roman" w:hAnsi="Arial" w:cs="Arial"/>
          <w:sz w:val="24"/>
          <w:szCs w:val="24"/>
          <w:lang w:eastAsia="ru-RU"/>
        </w:rPr>
      </w:pPr>
    </w:p>
    <w:p w:rsidR="00A1111C" w:rsidRPr="00381A5A" w:rsidRDefault="0054755B" w:rsidP="00A1111C">
      <w:pPr>
        <w:autoSpaceDE w:val="0"/>
        <w:autoSpaceDN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lastRenderedPageBreak/>
        <w:tab/>
      </w:r>
      <w:r w:rsidR="00A1111C" w:rsidRPr="00381A5A">
        <w:rPr>
          <w:rFonts w:ascii="Arial" w:eastAsia="Times New Roman" w:hAnsi="Arial" w:cs="Arial"/>
          <w:sz w:val="24"/>
          <w:szCs w:val="24"/>
          <w:lang w:eastAsia="ru-RU"/>
        </w:rPr>
        <w:t>8. Установить, что средства, поступающие получателям бюджетных сре</w:t>
      </w:r>
      <w:proofErr w:type="gramStart"/>
      <w:r w:rsidR="00A1111C" w:rsidRPr="00381A5A">
        <w:rPr>
          <w:rFonts w:ascii="Arial" w:eastAsia="Times New Roman" w:hAnsi="Arial" w:cs="Arial"/>
          <w:sz w:val="24"/>
          <w:szCs w:val="24"/>
          <w:lang w:eastAsia="ru-RU"/>
        </w:rPr>
        <w:t>дств в п</w:t>
      </w:r>
      <w:proofErr w:type="gramEnd"/>
      <w:r w:rsidR="00A1111C" w:rsidRPr="00381A5A">
        <w:rPr>
          <w:rFonts w:ascii="Arial" w:eastAsia="Times New Roman" w:hAnsi="Arial" w:cs="Arial"/>
          <w:sz w:val="24"/>
          <w:szCs w:val="24"/>
          <w:lang w:eastAsia="ru-RU"/>
        </w:rPr>
        <w:t>огашение дебиторской задолженности прошлых лет, в полном объеме зачисляются в доход бюджета Апальковского сельсовета.</w:t>
      </w:r>
    </w:p>
    <w:p w:rsidR="0054755B" w:rsidRDefault="0054755B" w:rsidP="0054755B">
      <w:pPr>
        <w:autoSpaceDE w:val="0"/>
        <w:autoSpaceDN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ab/>
      </w:r>
      <w:r w:rsidR="00A1111C" w:rsidRPr="00381A5A">
        <w:rPr>
          <w:rFonts w:ascii="Arial" w:eastAsia="Times New Roman" w:hAnsi="Arial" w:cs="Arial"/>
          <w:sz w:val="24"/>
          <w:szCs w:val="24"/>
          <w:lang w:eastAsia="ru-RU"/>
        </w:rPr>
        <w:t>9.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Апальковского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A1111C" w:rsidRPr="00381A5A" w:rsidRDefault="0054755B" w:rsidP="0054755B">
      <w:pPr>
        <w:autoSpaceDE w:val="0"/>
        <w:autoSpaceDN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ab/>
      </w:r>
      <w:r w:rsidR="00A1111C" w:rsidRPr="00381A5A">
        <w:rPr>
          <w:rFonts w:ascii="Arial" w:eastAsia="Times New Roman" w:hAnsi="Arial" w:cs="Arial"/>
          <w:sz w:val="24"/>
          <w:szCs w:val="24"/>
          <w:lang w:eastAsia="ru-RU"/>
        </w:rPr>
        <w:t xml:space="preserve">10. </w:t>
      </w:r>
      <w:proofErr w:type="gramStart"/>
      <w:r w:rsidR="00A1111C" w:rsidRPr="00381A5A">
        <w:rPr>
          <w:rFonts w:ascii="Arial" w:eastAsia="Times New Roman" w:hAnsi="Arial" w:cs="Arial"/>
          <w:sz w:val="24"/>
          <w:szCs w:val="24"/>
          <w:lang w:eastAsia="ru-RU"/>
        </w:rPr>
        <w:t>Установить, что в 2025 году невыясненные поступления, зачисленные в бюджет Апальковского сельсовета Золотухинского района до 1 января 2016 года и по которым по состоянию на 1 января 2025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Апальковского сельсовета Золотухинского района.</w:t>
      </w:r>
      <w:proofErr w:type="gramEnd"/>
    </w:p>
    <w:p w:rsidR="00A1111C" w:rsidRPr="00381A5A" w:rsidRDefault="00A1111C" w:rsidP="00A1111C">
      <w:pPr>
        <w:autoSpaceDE w:val="0"/>
        <w:autoSpaceDN w:val="0"/>
        <w:adjustRightInd w:val="0"/>
        <w:spacing w:after="0" w:line="240" w:lineRule="auto"/>
        <w:ind w:firstLine="72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11. Установить, что указанные  прочие неналоговые доходы бюджета Апальковского сельсовета Золотухинского района возврату, зачету, уточнению не подлежат. </w:t>
      </w:r>
    </w:p>
    <w:p w:rsidR="00A1111C" w:rsidRPr="00381A5A" w:rsidRDefault="0054755B" w:rsidP="00A1111C">
      <w:pPr>
        <w:autoSpaceDE w:val="0"/>
        <w:autoSpaceDN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ab/>
      </w:r>
      <w:r w:rsidR="00A1111C" w:rsidRPr="00381A5A">
        <w:rPr>
          <w:rFonts w:ascii="Arial" w:eastAsia="Times New Roman" w:hAnsi="Arial" w:cs="Arial"/>
          <w:sz w:val="24"/>
          <w:szCs w:val="24"/>
          <w:lang w:eastAsia="ru-RU"/>
        </w:rPr>
        <w:t xml:space="preserve">12.  </w:t>
      </w:r>
      <w:proofErr w:type="gramStart"/>
      <w:r w:rsidR="00A1111C" w:rsidRPr="00381A5A">
        <w:rPr>
          <w:rFonts w:ascii="Arial" w:eastAsia="Times New Roman" w:hAnsi="Arial" w:cs="Arial"/>
          <w:sz w:val="24"/>
          <w:szCs w:val="24"/>
          <w:lang w:eastAsia="ru-RU"/>
        </w:rPr>
        <w:t xml:space="preserve">Утвердить 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w:t>
      </w:r>
      <w:proofErr w:type="spellStart"/>
      <w:r w:rsidR="00A1111C" w:rsidRPr="00381A5A">
        <w:rPr>
          <w:rFonts w:ascii="Arial" w:eastAsia="Times New Roman" w:hAnsi="Arial" w:cs="Arial"/>
          <w:sz w:val="24"/>
          <w:szCs w:val="24"/>
          <w:lang w:eastAsia="ru-RU"/>
        </w:rPr>
        <w:t>непрограммным</w:t>
      </w:r>
      <w:proofErr w:type="spellEnd"/>
      <w:r w:rsidR="00A1111C" w:rsidRPr="00381A5A">
        <w:rPr>
          <w:rFonts w:ascii="Arial" w:eastAsia="Times New Roman" w:hAnsi="Arial" w:cs="Arial"/>
          <w:sz w:val="24"/>
          <w:szCs w:val="24"/>
          <w:lang w:eastAsia="ru-RU"/>
        </w:rPr>
        <w:t xml:space="preserve"> направлениям деятельности), группам видам расходов классификации расходов бюджета Апальковского сельсовета на 2025 год согласно приложению № 5 к настоящему Решению и на плановый период 2026 и 2027 годов согласно приложению № 6 к настоящему Решению.</w:t>
      </w:r>
      <w:proofErr w:type="gramEnd"/>
    </w:p>
    <w:p w:rsidR="00A1111C" w:rsidRPr="00381A5A" w:rsidRDefault="00A1111C" w:rsidP="00A1111C">
      <w:pPr>
        <w:autoSpaceDE w:val="0"/>
        <w:autoSpaceDN w:val="0"/>
        <w:spacing w:after="0" w:line="240" w:lineRule="auto"/>
        <w:jc w:val="both"/>
        <w:outlineLvl w:val="0"/>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w:t>
      </w:r>
      <w:r w:rsidR="0054755B">
        <w:rPr>
          <w:rFonts w:ascii="Arial" w:eastAsia="Times New Roman" w:hAnsi="Arial" w:cs="Arial"/>
          <w:sz w:val="24"/>
          <w:szCs w:val="24"/>
          <w:lang w:eastAsia="ru-RU"/>
        </w:rPr>
        <w:tab/>
      </w:r>
      <w:r w:rsidRPr="00381A5A">
        <w:rPr>
          <w:rFonts w:ascii="Arial" w:eastAsia="Times New Roman" w:hAnsi="Arial" w:cs="Arial"/>
          <w:sz w:val="24"/>
          <w:szCs w:val="24"/>
          <w:lang w:eastAsia="ru-RU"/>
        </w:rPr>
        <w:t xml:space="preserve">13. Утвердить ведомственную структуру расходов бюджета Апальковского сельсовета: </w:t>
      </w:r>
    </w:p>
    <w:p w:rsidR="00A1111C" w:rsidRPr="00381A5A" w:rsidRDefault="00A1111C" w:rsidP="00A1111C">
      <w:pPr>
        <w:autoSpaceDE w:val="0"/>
        <w:autoSpaceDN w:val="0"/>
        <w:spacing w:after="0" w:line="240" w:lineRule="auto"/>
        <w:jc w:val="both"/>
        <w:outlineLvl w:val="0"/>
        <w:rPr>
          <w:rFonts w:ascii="Arial" w:eastAsia="Times New Roman" w:hAnsi="Arial" w:cs="Arial"/>
          <w:b/>
          <w:bCs/>
          <w:sz w:val="24"/>
          <w:szCs w:val="24"/>
          <w:lang w:eastAsia="ru-RU"/>
        </w:rPr>
      </w:pPr>
      <w:r w:rsidRPr="00381A5A">
        <w:rPr>
          <w:rFonts w:ascii="Arial" w:eastAsia="Times New Roman" w:hAnsi="Arial" w:cs="Arial"/>
          <w:sz w:val="24"/>
          <w:szCs w:val="24"/>
          <w:lang w:eastAsia="ru-RU"/>
        </w:rPr>
        <w:t xml:space="preserve">на 2025 год согласно приложению № 7 к настоящему Решению и </w:t>
      </w:r>
      <w:proofErr w:type="gramStart"/>
      <w:r w:rsidRPr="00381A5A">
        <w:rPr>
          <w:rFonts w:ascii="Arial" w:eastAsia="Times New Roman" w:hAnsi="Arial" w:cs="Arial"/>
          <w:sz w:val="24"/>
          <w:szCs w:val="24"/>
          <w:lang w:eastAsia="ru-RU"/>
        </w:rPr>
        <w:t>на</w:t>
      </w:r>
      <w:proofErr w:type="gramEnd"/>
      <w:r w:rsidRPr="00381A5A">
        <w:rPr>
          <w:rFonts w:ascii="Arial" w:eastAsia="Times New Roman" w:hAnsi="Arial" w:cs="Arial"/>
          <w:sz w:val="24"/>
          <w:szCs w:val="24"/>
          <w:lang w:eastAsia="ru-RU"/>
        </w:rPr>
        <w:t xml:space="preserve"> плановый период 2026 и 2027 годов согласно приложению № 8 к настоящему Решению.</w:t>
      </w:r>
    </w:p>
    <w:p w:rsidR="00A1111C" w:rsidRPr="00381A5A" w:rsidRDefault="00A1111C" w:rsidP="00A1111C">
      <w:pPr>
        <w:autoSpaceDE w:val="0"/>
        <w:autoSpaceDN w:val="0"/>
        <w:spacing w:after="0" w:line="240" w:lineRule="auto"/>
        <w:jc w:val="both"/>
        <w:outlineLvl w:val="0"/>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w:t>
      </w:r>
      <w:r w:rsidR="0054755B">
        <w:rPr>
          <w:rFonts w:ascii="Arial" w:eastAsia="Times New Roman" w:hAnsi="Arial" w:cs="Arial"/>
          <w:sz w:val="24"/>
          <w:szCs w:val="24"/>
          <w:lang w:eastAsia="ru-RU"/>
        </w:rPr>
        <w:tab/>
      </w:r>
      <w:r w:rsidRPr="00381A5A">
        <w:rPr>
          <w:rFonts w:ascii="Arial" w:eastAsia="Times New Roman" w:hAnsi="Arial" w:cs="Arial"/>
          <w:sz w:val="24"/>
          <w:szCs w:val="24"/>
          <w:lang w:eastAsia="ru-RU"/>
        </w:rPr>
        <w:t xml:space="preserve">14.   Утвердить распределение бюджетных ассигнований по целевым статьям (муниципальным программам и </w:t>
      </w:r>
      <w:proofErr w:type="spellStart"/>
      <w:r w:rsidRPr="00381A5A">
        <w:rPr>
          <w:rFonts w:ascii="Arial" w:eastAsia="Times New Roman" w:hAnsi="Arial" w:cs="Arial"/>
          <w:sz w:val="24"/>
          <w:szCs w:val="24"/>
          <w:lang w:eastAsia="ru-RU"/>
        </w:rPr>
        <w:t>непрограммным</w:t>
      </w:r>
      <w:proofErr w:type="spellEnd"/>
      <w:r w:rsidRPr="00381A5A">
        <w:rPr>
          <w:rFonts w:ascii="Arial" w:eastAsia="Times New Roman" w:hAnsi="Arial" w:cs="Arial"/>
          <w:sz w:val="24"/>
          <w:szCs w:val="24"/>
          <w:lang w:eastAsia="ru-RU"/>
        </w:rPr>
        <w:t xml:space="preserve"> направлениям деятельности) группам видов расходов на  2025 год согласно приложению № 9 к настоящему Решению;</w:t>
      </w:r>
    </w:p>
    <w:p w:rsidR="00A1111C" w:rsidRPr="00381A5A" w:rsidRDefault="00A1111C" w:rsidP="00A1111C">
      <w:pPr>
        <w:autoSpaceDE w:val="0"/>
        <w:autoSpaceDN w:val="0"/>
        <w:spacing w:after="0" w:line="240" w:lineRule="auto"/>
        <w:jc w:val="both"/>
        <w:outlineLvl w:val="0"/>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на </w:t>
      </w:r>
      <w:proofErr w:type="gramStart"/>
      <w:r w:rsidRPr="00381A5A">
        <w:rPr>
          <w:rFonts w:ascii="Arial" w:eastAsia="Times New Roman" w:hAnsi="Arial" w:cs="Arial"/>
          <w:sz w:val="24"/>
          <w:szCs w:val="24"/>
          <w:lang w:eastAsia="ru-RU"/>
        </w:rPr>
        <w:t>плановый</w:t>
      </w:r>
      <w:proofErr w:type="gramEnd"/>
      <w:r w:rsidRPr="00381A5A">
        <w:rPr>
          <w:rFonts w:ascii="Arial" w:eastAsia="Times New Roman" w:hAnsi="Arial" w:cs="Arial"/>
          <w:sz w:val="24"/>
          <w:szCs w:val="24"/>
          <w:lang w:eastAsia="ru-RU"/>
        </w:rPr>
        <w:t xml:space="preserve"> период  2026 и 2027 годов согласно приложению № 10 к настоящему Решению.</w:t>
      </w:r>
    </w:p>
    <w:p w:rsidR="00A1111C" w:rsidRPr="00381A5A" w:rsidRDefault="00A1111C" w:rsidP="00A1111C">
      <w:pPr>
        <w:autoSpaceDE w:val="0"/>
        <w:autoSpaceDN w:val="0"/>
        <w:spacing w:after="0" w:line="240" w:lineRule="auto"/>
        <w:jc w:val="both"/>
        <w:rPr>
          <w:rFonts w:ascii="Arial" w:eastAsia="Times New Roman" w:hAnsi="Arial" w:cs="Arial"/>
          <w:color w:val="FF0000"/>
          <w:sz w:val="24"/>
          <w:szCs w:val="24"/>
          <w:lang w:eastAsia="ru-RU"/>
        </w:rPr>
      </w:pPr>
      <w:r w:rsidRPr="00381A5A">
        <w:rPr>
          <w:rFonts w:ascii="Arial" w:eastAsia="Times New Roman" w:hAnsi="Arial" w:cs="Arial"/>
          <w:sz w:val="24"/>
          <w:szCs w:val="24"/>
          <w:lang w:eastAsia="ru-RU"/>
        </w:rPr>
        <w:t xml:space="preserve">         </w:t>
      </w:r>
      <w:r w:rsidR="0054755B">
        <w:rPr>
          <w:rFonts w:ascii="Arial" w:eastAsia="Times New Roman" w:hAnsi="Arial" w:cs="Arial"/>
          <w:sz w:val="24"/>
          <w:szCs w:val="24"/>
          <w:lang w:eastAsia="ru-RU"/>
        </w:rPr>
        <w:tab/>
      </w:r>
      <w:r w:rsidRPr="00381A5A">
        <w:rPr>
          <w:rFonts w:ascii="Arial" w:eastAsia="Times New Roman" w:hAnsi="Arial" w:cs="Arial"/>
          <w:sz w:val="24"/>
          <w:szCs w:val="24"/>
          <w:lang w:eastAsia="ru-RU"/>
        </w:rPr>
        <w:t>15. Утвердить размер резервного фонда Администрации Апальковского сельсовета: на 2025 год в сумме 1000 рублей; на 2026 год в сумме 1000 рублей; на 2027 год в сумме 1000 рублей</w:t>
      </w:r>
      <w:r w:rsidRPr="00381A5A">
        <w:rPr>
          <w:rFonts w:ascii="Arial" w:eastAsia="Times New Roman" w:hAnsi="Arial" w:cs="Arial"/>
          <w:color w:val="FF0000"/>
          <w:sz w:val="24"/>
          <w:szCs w:val="24"/>
          <w:lang w:eastAsia="ru-RU"/>
        </w:rPr>
        <w:t>.</w:t>
      </w:r>
    </w:p>
    <w:p w:rsidR="00A1111C" w:rsidRPr="00381A5A" w:rsidRDefault="00A1111C" w:rsidP="00A1111C">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381A5A">
        <w:rPr>
          <w:rFonts w:ascii="Arial" w:eastAsia="Calibri" w:hAnsi="Arial" w:cs="Arial"/>
          <w:sz w:val="24"/>
          <w:szCs w:val="24"/>
          <w:lang w:eastAsia="ru-RU"/>
        </w:rPr>
        <w:t xml:space="preserve"> </w:t>
      </w:r>
      <w:r w:rsidR="0054755B">
        <w:rPr>
          <w:rFonts w:ascii="Arial" w:eastAsia="Calibri" w:hAnsi="Arial" w:cs="Arial"/>
          <w:sz w:val="24"/>
          <w:szCs w:val="24"/>
          <w:lang w:eastAsia="ru-RU"/>
        </w:rPr>
        <w:tab/>
      </w:r>
      <w:r w:rsidRPr="00381A5A">
        <w:rPr>
          <w:rFonts w:ascii="Arial" w:eastAsia="Times New Roman" w:hAnsi="Arial" w:cs="Arial"/>
          <w:sz w:val="24"/>
          <w:szCs w:val="24"/>
          <w:lang w:eastAsia="ru-RU"/>
        </w:rPr>
        <w:t xml:space="preserve">16. Установить верхний предел муниципального долга муниципального образования «Апальковский сельсовет»: на 1 января 2025 года в сумме 0 рублей, в том числе по муниципальным гарантиям – 0 рублей; на 1 января 2026 года в сумме 0 рублей, в том числе по муниципальным гарантиям – 0 рублей; на 1 января 2027 года в сумме 0 рублей, в том числе по муниципальным гарантиям – 0 рублей.  </w:t>
      </w:r>
    </w:p>
    <w:p w:rsidR="00A1111C" w:rsidRPr="00381A5A" w:rsidRDefault="00A1111C" w:rsidP="00A1111C">
      <w:pPr>
        <w:autoSpaceDE w:val="0"/>
        <w:autoSpaceDN w:val="0"/>
        <w:adjustRightInd w:val="0"/>
        <w:spacing w:after="0" w:line="240" w:lineRule="auto"/>
        <w:jc w:val="both"/>
        <w:rPr>
          <w:rFonts w:ascii="Arial" w:eastAsia="Calibri" w:hAnsi="Arial" w:cs="Arial"/>
          <w:sz w:val="24"/>
          <w:szCs w:val="24"/>
          <w:lang w:eastAsia="ru-RU"/>
        </w:rPr>
      </w:pPr>
      <w:r w:rsidRPr="00381A5A">
        <w:rPr>
          <w:rFonts w:ascii="Arial" w:eastAsia="Calibri" w:hAnsi="Arial" w:cs="Arial"/>
          <w:sz w:val="24"/>
          <w:szCs w:val="24"/>
          <w:lang w:eastAsia="ru-RU"/>
        </w:rPr>
        <w:t xml:space="preserve">          </w:t>
      </w:r>
      <w:r w:rsidR="0054755B">
        <w:rPr>
          <w:rFonts w:ascii="Arial" w:eastAsia="Calibri" w:hAnsi="Arial" w:cs="Arial"/>
          <w:sz w:val="24"/>
          <w:szCs w:val="24"/>
          <w:lang w:eastAsia="ru-RU"/>
        </w:rPr>
        <w:tab/>
      </w:r>
      <w:r w:rsidRPr="00381A5A">
        <w:rPr>
          <w:rFonts w:ascii="Arial" w:eastAsia="Calibri" w:hAnsi="Arial" w:cs="Arial"/>
          <w:sz w:val="24"/>
          <w:szCs w:val="24"/>
          <w:lang w:eastAsia="ru-RU"/>
        </w:rPr>
        <w:t xml:space="preserve">17. </w:t>
      </w:r>
      <w:proofErr w:type="gramStart"/>
      <w:r w:rsidRPr="00381A5A">
        <w:rPr>
          <w:rFonts w:ascii="Arial" w:eastAsia="Calibri" w:hAnsi="Arial" w:cs="Arial"/>
          <w:sz w:val="24"/>
          <w:szCs w:val="24"/>
          <w:lang w:eastAsia="ru-RU"/>
        </w:rPr>
        <w:t>Остатки средств  местного бюджета  по состоянию на 1 января 2025 года на счете бюджета Апальковского сельсовета Золотухинского района Курской области,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поступлений, направляются в 2025 году на те же цели в качестве дополнительного источника.</w:t>
      </w:r>
      <w:proofErr w:type="gramEnd"/>
    </w:p>
    <w:p w:rsidR="00A1111C" w:rsidRPr="0054755B" w:rsidRDefault="00A1111C" w:rsidP="00A1111C">
      <w:pPr>
        <w:autoSpaceDE w:val="0"/>
        <w:autoSpaceDN w:val="0"/>
        <w:adjustRightInd w:val="0"/>
        <w:spacing w:after="0" w:line="240" w:lineRule="auto"/>
        <w:ind w:firstLine="720"/>
        <w:jc w:val="both"/>
        <w:rPr>
          <w:rFonts w:ascii="Arial" w:eastAsia="Times New Roman" w:hAnsi="Arial" w:cs="Arial"/>
          <w:sz w:val="28"/>
          <w:szCs w:val="28"/>
          <w:lang w:eastAsia="ru-RU"/>
        </w:rPr>
      </w:pPr>
      <w:r w:rsidRPr="00381A5A">
        <w:rPr>
          <w:rFonts w:ascii="Arial" w:eastAsia="Times New Roman" w:hAnsi="Arial" w:cs="Arial"/>
          <w:sz w:val="24"/>
          <w:szCs w:val="24"/>
          <w:lang w:eastAsia="ru-RU"/>
        </w:rPr>
        <w:t xml:space="preserve"> 18. </w:t>
      </w:r>
      <w:proofErr w:type="gramStart"/>
      <w:r w:rsidRPr="00381A5A">
        <w:rPr>
          <w:rFonts w:ascii="Arial" w:eastAsia="Times New Roman" w:hAnsi="Arial" w:cs="Arial"/>
          <w:sz w:val="24"/>
          <w:szCs w:val="24"/>
          <w:lang w:eastAsia="ru-RU"/>
        </w:rPr>
        <w:t xml:space="preserve">Установить, что остатки средств бюджета Апальковского сельсовета на 1 января 2025 года (за исключением целевых средств), могут направляться в текущем финансовом году на покрытие временных кассовых разрывов и на </w:t>
      </w:r>
      <w:r w:rsidR="0054755B">
        <w:rPr>
          <w:rFonts w:ascii="Arial" w:eastAsia="Times New Roman" w:hAnsi="Arial" w:cs="Arial"/>
          <w:sz w:val="24"/>
          <w:szCs w:val="24"/>
          <w:lang w:eastAsia="ru-RU"/>
        </w:rPr>
        <w:t xml:space="preserve">увеличении </w:t>
      </w:r>
      <w:r w:rsidRPr="00381A5A">
        <w:rPr>
          <w:rFonts w:ascii="Arial" w:eastAsia="Times New Roman" w:hAnsi="Arial" w:cs="Arial"/>
          <w:sz w:val="24"/>
          <w:szCs w:val="24"/>
          <w:lang w:eastAsia="ru-RU"/>
        </w:rPr>
        <w:t xml:space="preserve">бюджетных ассигнований на оплату заключенных от имени муниципального </w:t>
      </w:r>
      <w:r w:rsidRPr="00381A5A">
        <w:rPr>
          <w:rFonts w:ascii="Arial" w:eastAsia="Times New Roman" w:hAnsi="Arial" w:cs="Arial"/>
          <w:sz w:val="24"/>
          <w:szCs w:val="24"/>
          <w:lang w:eastAsia="ru-RU"/>
        </w:rPr>
        <w:lastRenderedPageBreak/>
        <w:t>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381A5A">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r w:rsidRPr="00381A5A">
        <w:rPr>
          <w:rFonts w:ascii="Arial" w:eastAsia="Times New Roman" w:hAnsi="Arial" w:cs="Arial"/>
          <w:sz w:val="24"/>
          <w:szCs w:val="24"/>
          <w:lang w:eastAsia="ru-RU"/>
        </w:rPr>
        <w:br/>
        <w:t xml:space="preserve">          19.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w:t>
      </w:r>
    </w:p>
    <w:p w:rsidR="00A1111C" w:rsidRPr="00381A5A" w:rsidRDefault="00A1111C" w:rsidP="00A1111C">
      <w:pPr>
        <w:spacing w:after="0" w:line="240" w:lineRule="auto"/>
        <w:ind w:firstLine="225"/>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1) реорганизация муниципальных учреждений;</w:t>
      </w:r>
    </w:p>
    <w:p w:rsidR="00A1111C" w:rsidRPr="00381A5A" w:rsidRDefault="00A1111C" w:rsidP="00A1111C">
      <w:pPr>
        <w:spacing w:after="0" w:line="240" w:lineRule="auto"/>
        <w:ind w:firstLine="225"/>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 в случаях, установленных статьей 136 Бюджетного кодекса Российской Федерации;</w:t>
      </w:r>
    </w:p>
    <w:p w:rsidR="00A1111C" w:rsidRPr="00381A5A" w:rsidRDefault="00A1111C" w:rsidP="00A1111C">
      <w:pPr>
        <w:spacing w:after="0" w:line="240" w:lineRule="auto"/>
        <w:ind w:firstLine="225"/>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3) перераспределение бюджетных ассигнований, предусмотренных на оплату труда работников органов местного самоуправления Апальковского сельсовета, между  разделами, подразделами, целевыми статьями, видами расходов классификации расходов бюджета в случае принятия  Главой Апальковского сельсовета  решений о сокращении численности работников этих муниципальных органов;</w:t>
      </w:r>
    </w:p>
    <w:p w:rsidR="00A1111C" w:rsidRPr="00381A5A" w:rsidRDefault="00A1111C" w:rsidP="00A1111C">
      <w:pPr>
        <w:spacing w:after="0" w:line="240" w:lineRule="auto"/>
        <w:ind w:firstLine="225"/>
        <w:jc w:val="both"/>
        <w:rPr>
          <w:rFonts w:ascii="Arial" w:eastAsia="Times New Roman" w:hAnsi="Arial" w:cs="Arial"/>
          <w:iCs/>
          <w:sz w:val="24"/>
          <w:szCs w:val="24"/>
          <w:lang w:eastAsia="ru-RU"/>
        </w:rPr>
      </w:pPr>
      <w:r w:rsidRPr="00381A5A">
        <w:rPr>
          <w:rFonts w:ascii="Arial" w:eastAsia="Times New Roman" w:hAnsi="Arial" w:cs="Arial"/>
          <w:iCs/>
          <w:sz w:val="24"/>
          <w:szCs w:val="24"/>
          <w:lang w:eastAsia="ru-RU"/>
        </w:rPr>
        <w:t xml:space="preserve">  4) изменения  бюджетной классификации Министерством финансов Российской Федерации и комитетом финансов Курской области;</w:t>
      </w:r>
    </w:p>
    <w:p w:rsidR="00A1111C" w:rsidRPr="00381A5A" w:rsidRDefault="00A1111C" w:rsidP="00A1111C">
      <w:pPr>
        <w:autoSpaceDE w:val="0"/>
        <w:autoSpaceDN w:val="0"/>
        <w:adjustRightInd w:val="0"/>
        <w:spacing w:after="0" w:line="240" w:lineRule="auto"/>
        <w:jc w:val="both"/>
        <w:outlineLvl w:val="3"/>
        <w:rPr>
          <w:rFonts w:ascii="Arial" w:eastAsia="Times New Roman" w:hAnsi="Arial" w:cs="Arial"/>
          <w:iCs/>
          <w:sz w:val="24"/>
          <w:szCs w:val="24"/>
          <w:lang w:eastAsia="ru-RU"/>
        </w:rPr>
      </w:pPr>
      <w:r w:rsidRPr="00381A5A">
        <w:rPr>
          <w:rFonts w:ascii="Arial" w:eastAsia="Times New Roman" w:hAnsi="Arial" w:cs="Arial"/>
          <w:iCs/>
          <w:sz w:val="24"/>
          <w:szCs w:val="24"/>
          <w:lang w:eastAsia="ru-RU"/>
        </w:rPr>
        <w:t xml:space="preserve">     5)</w:t>
      </w:r>
      <w:r w:rsidRPr="00381A5A">
        <w:rPr>
          <w:rFonts w:ascii="Arial" w:eastAsia="Times New Roman" w:hAnsi="Arial" w:cs="Arial"/>
          <w:sz w:val="24"/>
          <w:szCs w:val="24"/>
          <w:lang w:eastAsia="ru-RU"/>
        </w:rPr>
        <w:t xml:space="preserve"> </w:t>
      </w:r>
      <w:r w:rsidRPr="00381A5A">
        <w:rPr>
          <w:rFonts w:ascii="Arial" w:eastAsia="Times New Roman" w:hAnsi="Arial" w:cs="Arial"/>
          <w:iCs/>
          <w:sz w:val="24"/>
          <w:szCs w:val="24"/>
          <w:lang w:eastAsia="ru-RU"/>
        </w:rPr>
        <w:t>поступления целевых добровольных взносов и пожертвований от физических и юридических лиц.</w:t>
      </w:r>
    </w:p>
    <w:p w:rsidR="00A1111C" w:rsidRPr="00381A5A" w:rsidRDefault="00A1111C" w:rsidP="00A1111C">
      <w:pPr>
        <w:spacing w:after="0" w:line="240" w:lineRule="auto"/>
        <w:ind w:firstLine="225"/>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20. Установить, что получатель средств бюджета Апальковского сельсовета Золотухинского района Курской области вправе предусматривать авансовые платежи:</w:t>
      </w:r>
    </w:p>
    <w:p w:rsidR="00A1111C" w:rsidRPr="00381A5A" w:rsidRDefault="00A1111C" w:rsidP="00A1111C">
      <w:pPr>
        <w:autoSpaceDE w:val="0"/>
        <w:autoSpaceDN w:val="0"/>
        <w:adjustRightInd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1) при заключении договоров (муниципальных контрактов) на поставку товаров (работ, услуг) в размерах:</w:t>
      </w:r>
    </w:p>
    <w:p w:rsidR="00A1111C" w:rsidRPr="00381A5A" w:rsidRDefault="00A1111C" w:rsidP="00A1111C">
      <w:pPr>
        <w:autoSpaceDE w:val="0"/>
        <w:autoSpaceDN w:val="0"/>
        <w:adjustRightInd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а) 100 процентов суммы договора (муниципального контракта) - по договорам (контрактам):</w:t>
      </w:r>
    </w:p>
    <w:p w:rsidR="00A1111C" w:rsidRPr="00381A5A" w:rsidRDefault="00A1111C" w:rsidP="00A1111C">
      <w:pPr>
        <w:autoSpaceDE w:val="0"/>
        <w:autoSpaceDN w:val="0"/>
        <w:adjustRightInd w:val="0"/>
        <w:spacing w:after="0" w:line="240" w:lineRule="auto"/>
        <w:ind w:firstLine="709"/>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381A5A">
        <w:rPr>
          <w:rFonts w:ascii="Arial" w:eastAsia="Times New Roman" w:hAnsi="Arial" w:cs="Arial"/>
          <w:sz w:val="24"/>
          <w:szCs w:val="24"/>
          <w:lang w:eastAsia="ru-RU"/>
        </w:rPr>
        <w:t>а-</w:t>
      </w:r>
      <w:proofErr w:type="gramEnd"/>
      <w:r w:rsidRPr="00381A5A">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A1111C" w:rsidRPr="00381A5A" w:rsidRDefault="00A1111C" w:rsidP="00A1111C">
      <w:pPr>
        <w:autoSpaceDE w:val="0"/>
        <w:autoSpaceDN w:val="0"/>
        <w:adjustRightInd w:val="0"/>
        <w:spacing w:after="0" w:line="240" w:lineRule="auto"/>
        <w:ind w:firstLine="709"/>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A1111C" w:rsidRPr="00381A5A" w:rsidRDefault="00A1111C" w:rsidP="00A1111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4755B" w:rsidRPr="0054755B" w:rsidRDefault="0054755B" w:rsidP="0054755B">
      <w:pPr>
        <w:pStyle w:val="a3"/>
        <w:jc w:val="both"/>
        <w:rPr>
          <w:rFonts w:ascii="Arial" w:hAnsi="Arial" w:cs="Arial"/>
          <w:sz w:val="24"/>
          <w:szCs w:val="24"/>
        </w:rPr>
      </w:pPr>
      <w:r>
        <w:rPr>
          <w:rFonts w:eastAsia="Times New Roman"/>
          <w:lang w:eastAsia="ru-RU"/>
        </w:rPr>
        <w:tab/>
      </w:r>
      <w:r w:rsidR="00A1111C" w:rsidRPr="0054755B">
        <w:rPr>
          <w:rFonts w:ascii="Arial" w:eastAsia="Times New Roman" w:hAnsi="Arial" w:cs="Arial"/>
          <w:sz w:val="24"/>
          <w:szCs w:val="24"/>
          <w:lang w:eastAsia="ru-RU"/>
        </w:rPr>
        <w:t>21.</w:t>
      </w:r>
      <w:r w:rsidR="00A1111C" w:rsidRPr="00381A5A">
        <w:rPr>
          <w:rFonts w:eastAsia="Times New Roman"/>
          <w:lang w:eastAsia="ru-RU"/>
        </w:rPr>
        <w:t xml:space="preserve"> </w:t>
      </w:r>
      <w:r w:rsidR="00A1111C" w:rsidRPr="0054755B">
        <w:rPr>
          <w:rFonts w:ascii="Arial" w:hAnsi="Arial" w:cs="Arial"/>
          <w:sz w:val="24"/>
          <w:szCs w:val="24"/>
        </w:rPr>
        <w:t>Установить, что с 1 декабря  2025 года размер денежного вознаграждения Главы Апальковского сельсовета Золотухинского района Курской области, окладов месячного денежного содержания муниципальных служащих Апальковского сельсовета, а также месячных должностных окладов работников, замещающих</w:t>
      </w:r>
      <w:r w:rsidR="00A1111C" w:rsidRPr="00381A5A">
        <w:t xml:space="preserve"> </w:t>
      </w:r>
      <w:proofErr w:type="gramStart"/>
      <w:r w:rsidR="00A1111C" w:rsidRPr="0054755B">
        <w:rPr>
          <w:rFonts w:ascii="Arial" w:hAnsi="Arial" w:cs="Arial"/>
          <w:sz w:val="24"/>
          <w:szCs w:val="24"/>
        </w:rPr>
        <w:t>должности, не являющиеся должностями  муниципальной службы  индексируется</w:t>
      </w:r>
      <w:proofErr w:type="gramEnd"/>
      <w:r w:rsidR="00A1111C" w:rsidRPr="0054755B">
        <w:rPr>
          <w:rFonts w:ascii="Arial" w:hAnsi="Arial" w:cs="Arial"/>
          <w:sz w:val="24"/>
          <w:szCs w:val="24"/>
        </w:rPr>
        <w:t xml:space="preserve"> на 1,04.  </w:t>
      </w:r>
    </w:p>
    <w:p w:rsidR="0054755B" w:rsidRDefault="0054755B" w:rsidP="0054755B">
      <w:pPr>
        <w:pStyle w:val="a3"/>
        <w:jc w:val="both"/>
        <w:rPr>
          <w:rFonts w:ascii="Arial" w:hAnsi="Arial" w:cs="Arial"/>
          <w:sz w:val="24"/>
          <w:szCs w:val="24"/>
        </w:rPr>
      </w:pPr>
      <w:r>
        <w:rPr>
          <w:rFonts w:ascii="Arial" w:eastAsia="Times New Roman" w:hAnsi="Arial" w:cs="Arial"/>
          <w:sz w:val="24"/>
          <w:szCs w:val="24"/>
          <w:lang w:eastAsia="ru-RU"/>
        </w:rPr>
        <w:tab/>
        <w:t xml:space="preserve">22. </w:t>
      </w:r>
      <w:r w:rsidR="00A1111C" w:rsidRPr="0054755B">
        <w:rPr>
          <w:rFonts w:ascii="Arial" w:eastAsia="Times New Roman" w:hAnsi="Arial" w:cs="Arial"/>
          <w:sz w:val="24"/>
          <w:szCs w:val="24"/>
          <w:lang w:eastAsia="ru-RU"/>
        </w:rPr>
        <w:t>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 подлежащих финансированию в первоочередном порядке.</w:t>
      </w:r>
    </w:p>
    <w:p w:rsidR="0054755B" w:rsidRPr="0054755B" w:rsidRDefault="0054755B" w:rsidP="0054755B">
      <w:pPr>
        <w:pStyle w:val="a3"/>
        <w:jc w:val="both"/>
        <w:rPr>
          <w:rFonts w:ascii="Arial" w:hAnsi="Arial" w:cs="Arial"/>
          <w:sz w:val="24"/>
          <w:szCs w:val="24"/>
        </w:rPr>
      </w:pPr>
      <w:r>
        <w:rPr>
          <w:rFonts w:ascii="Arial" w:hAnsi="Arial" w:cs="Arial"/>
          <w:sz w:val="24"/>
          <w:szCs w:val="24"/>
        </w:rPr>
        <w:lastRenderedPageBreak/>
        <w:tab/>
      </w:r>
      <w:r w:rsidR="00A1111C" w:rsidRPr="0054755B">
        <w:rPr>
          <w:rFonts w:ascii="Arial" w:eastAsia="Times New Roman" w:hAnsi="Arial" w:cs="Arial"/>
          <w:sz w:val="24"/>
          <w:szCs w:val="24"/>
          <w:lang w:eastAsia="ru-RU"/>
        </w:rPr>
        <w:t>23. Органы местного самоуправления муниципального образования «Апальковский сельсовет» Золотухинского района   не вправе принимать решения, приводящие к увеличению в 2025 году численности муниципальных  служащих Администрации Апальковского сельсовета  и работников муниципальных казенных учреждений, а  также расходов на их  содержание.</w:t>
      </w:r>
    </w:p>
    <w:p w:rsidR="00A1111C" w:rsidRPr="00381A5A" w:rsidRDefault="0054755B" w:rsidP="0054755B">
      <w:pPr>
        <w:pStyle w:val="a3"/>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A1111C" w:rsidRPr="00381A5A">
        <w:rPr>
          <w:rFonts w:ascii="Arial" w:eastAsia="Times New Roman" w:hAnsi="Arial" w:cs="Arial"/>
          <w:sz w:val="24"/>
          <w:szCs w:val="24"/>
          <w:lang w:eastAsia="ru-RU"/>
        </w:rPr>
        <w:t xml:space="preserve">24. </w:t>
      </w:r>
      <w:proofErr w:type="gramStart"/>
      <w:r w:rsidR="00A1111C" w:rsidRPr="00381A5A">
        <w:rPr>
          <w:rFonts w:ascii="Arial" w:eastAsia="Times New Roman" w:hAnsi="Arial" w:cs="Arial"/>
          <w:sz w:val="24"/>
          <w:szCs w:val="24"/>
          <w:lang w:eastAsia="ru-RU"/>
        </w:rPr>
        <w:t>При принятии   нормативного  правового акта Апальковского сельсовета Золотухинского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00A1111C" w:rsidRPr="00381A5A">
        <w:rPr>
          <w:rFonts w:ascii="Arial" w:eastAsia="Times New Roman" w:hAnsi="Arial" w:cs="Arial"/>
          <w:sz w:val="24"/>
          <w:szCs w:val="24"/>
          <w:lang w:eastAsia="ru-RU"/>
        </w:rPr>
        <w:t xml:space="preserve"> финансовых ресурсов на новые виды расходных обязательств в местные бюджеты.</w:t>
      </w:r>
    </w:p>
    <w:p w:rsidR="00A1111C" w:rsidRPr="00381A5A" w:rsidRDefault="00A1111C" w:rsidP="00A1111C">
      <w:pPr>
        <w:autoSpaceDE w:val="0"/>
        <w:autoSpaceDN w:val="0"/>
        <w:adjustRightInd w:val="0"/>
        <w:spacing w:after="0" w:line="240" w:lineRule="auto"/>
        <w:ind w:firstLine="540"/>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25. </w:t>
      </w:r>
      <w:proofErr w:type="gramStart"/>
      <w:r w:rsidRPr="00381A5A">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381A5A">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A1111C" w:rsidRPr="00381A5A" w:rsidRDefault="00A1111C" w:rsidP="00A1111C">
      <w:pPr>
        <w:autoSpaceDE w:val="0"/>
        <w:autoSpaceDN w:val="0"/>
        <w:adjustRightInd w:val="0"/>
        <w:spacing w:after="0" w:line="240" w:lineRule="auto"/>
        <w:jc w:val="both"/>
        <w:outlineLvl w:val="1"/>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26. Объем внутреннего муниципального долга при осуществлении муниципальных заимствований не должен превышать следующие значения: в 2025 году  до 1 341 789,00 рублей; в 2026 году до  1 358 069,00 рублей; в 2027 году до 1 374 651,00 рублей.</w:t>
      </w:r>
    </w:p>
    <w:p w:rsidR="00A1111C" w:rsidRPr="00381A5A" w:rsidRDefault="00A1111C" w:rsidP="00A1111C">
      <w:pPr>
        <w:autoSpaceDE w:val="0"/>
        <w:autoSpaceDN w:val="0"/>
        <w:adjustRightInd w:val="0"/>
        <w:spacing w:after="0" w:line="240" w:lineRule="auto"/>
        <w:jc w:val="both"/>
        <w:outlineLvl w:val="1"/>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27.</w:t>
      </w:r>
      <w:r w:rsidR="0054755B">
        <w:rPr>
          <w:rFonts w:ascii="Arial" w:eastAsia="Times New Roman" w:hAnsi="Arial" w:cs="Arial"/>
          <w:sz w:val="24"/>
          <w:szCs w:val="24"/>
          <w:lang w:eastAsia="ru-RU"/>
        </w:rPr>
        <w:t xml:space="preserve"> </w:t>
      </w:r>
      <w:r w:rsidRPr="00381A5A">
        <w:rPr>
          <w:rFonts w:ascii="Arial" w:eastAsia="Times New Roman" w:hAnsi="Arial" w:cs="Arial"/>
          <w:sz w:val="24"/>
          <w:szCs w:val="24"/>
          <w:lang w:eastAsia="ru-RU"/>
        </w:rPr>
        <w:t xml:space="preserve">Утвердить </w:t>
      </w:r>
      <w:hyperlink r:id="rId4" w:history="1">
        <w:r w:rsidRPr="00381A5A">
          <w:rPr>
            <w:rFonts w:ascii="Arial" w:eastAsia="Times New Roman" w:hAnsi="Arial" w:cs="Arial"/>
            <w:sz w:val="24"/>
            <w:szCs w:val="24"/>
            <w:u w:val="single"/>
            <w:lang w:eastAsia="ru-RU"/>
          </w:rPr>
          <w:t>программу</w:t>
        </w:r>
      </w:hyperlink>
      <w:r w:rsidRPr="00381A5A">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на 2025 год согласно приложению N 11 к настоящему решению и </w:t>
      </w:r>
      <w:hyperlink r:id="rId5" w:history="1">
        <w:r w:rsidRPr="00381A5A">
          <w:rPr>
            <w:rFonts w:ascii="Arial" w:eastAsia="Times New Roman" w:hAnsi="Arial" w:cs="Arial"/>
            <w:sz w:val="24"/>
            <w:szCs w:val="24"/>
            <w:u w:val="single"/>
            <w:lang w:eastAsia="ru-RU"/>
          </w:rPr>
          <w:t>программу</w:t>
        </w:r>
      </w:hyperlink>
      <w:r w:rsidRPr="00381A5A">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w:t>
      </w:r>
      <w:proofErr w:type="gramStart"/>
      <w:r w:rsidRPr="00381A5A">
        <w:rPr>
          <w:rFonts w:ascii="Arial" w:eastAsia="Times New Roman" w:hAnsi="Arial" w:cs="Arial"/>
          <w:sz w:val="24"/>
          <w:szCs w:val="24"/>
          <w:lang w:eastAsia="ru-RU"/>
        </w:rPr>
        <w:t>на</w:t>
      </w:r>
      <w:proofErr w:type="gramEnd"/>
      <w:r w:rsidRPr="00381A5A">
        <w:rPr>
          <w:rFonts w:ascii="Arial" w:eastAsia="Times New Roman" w:hAnsi="Arial" w:cs="Arial"/>
          <w:sz w:val="24"/>
          <w:szCs w:val="24"/>
          <w:lang w:eastAsia="ru-RU"/>
        </w:rPr>
        <w:t xml:space="preserve"> плановый период 2026 и 2027  годов согласно приложению N 12 к настоящему решению.</w:t>
      </w:r>
    </w:p>
    <w:p w:rsidR="00A1111C" w:rsidRPr="00381A5A" w:rsidRDefault="00A1111C" w:rsidP="00A1111C">
      <w:pPr>
        <w:autoSpaceDE w:val="0"/>
        <w:autoSpaceDN w:val="0"/>
        <w:adjustRightInd w:val="0"/>
        <w:spacing w:after="0" w:line="240" w:lineRule="auto"/>
        <w:jc w:val="both"/>
        <w:outlineLvl w:val="1"/>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28. Утвердить </w:t>
      </w:r>
      <w:hyperlink r:id="rId6" w:history="1">
        <w:r w:rsidRPr="00381A5A">
          <w:rPr>
            <w:rFonts w:ascii="Arial" w:eastAsia="Times New Roman" w:hAnsi="Arial" w:cs="Arial"/>
            <w:sz w:val="24"/>
            <w:szCs w:val="24"/>
            <w:u w:val="single"/>
            <w:lang w:eastAsia="ru-RU"/>
          </w:rPr>
          <w:t>программу</w:t>
        </w:r>
      </w:hyperlink>
      <w:r w:rsidRPr="00381A5A">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на 2025 год согласно приложению N 13 к настоящему решению и </w:t>
      </w:r>
      <w:hyperlink r:id="rId7" w:history="1">
        <w:r w:rsidRPr="00381A5A">
          <w:rPr>
            <w:rFonts w:ascii="Arial" w:eastAsia="Times New Roman" w:hAnsi="Arial" w:cs="Arial"/>
            <w:sz w:val="24"/>
            <w:szCs w:val="24"/>
            <w:u w:val="single"/>
            <w:lang w:eastAsia="ru-RU"/>
          </w:rPr>
          <w:t>программу</w:t>
        </w:r>
      </w:hyperlink>
      <w:r w:rsidRPr="00381A5A">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w:t>
      </w:r>
      <w:proofErr w:type="gramStart"/>
      <w:r w:rsidRPr="00381A5A">
        <w:rPr>
          <w:rFonts w:ascii="Arial" w:eastAsia="Times New Roman" w:hAnsi="Arial" w:cs="Arial"/>
          <w:sz w:val="24"/>
          <w:szCs w:val="24"/>
          <w:lang w:eastAsia="ru-RU"/>
        </w:rPr>
        <w:t>на</w:t>
      </w:r>
      <w:proofErr w:type="gramEnd"/>
      <w:r w:rsidRPr="00381A5A">
        <w:rPr>
          <w:rFonts w:ascii="Arial" w:eastAsia="Times New Roman" w:hAnsi="Arial" w:cs="Arial"/>
          <w:sz w:val="24"/>
          <w:szCs w:val="24"/>
          <w:lang w:eastAsia="ru-RU"/>
        </w:rPr>
        <w:t xml:space="preserve"> плановый период 2026 и 2027 годов согласно приложению N 14 к настоящему решению.</w:t>
      </w:r>
    </w:p>
    <w:p w:rsidR="00A1111C" w:rsidRPr="00381A5A" w:rsidRDefault="00A1111C" w:rsidP="00A1111C">
      <w:pPr>
        <w:autoSpaceDE w:val="0"/>
        <w:autoSpaceDN w:val="0"/>
        <w:adjustRightInd w:val="0"/>
        <w:spacing w:after="0" w:line="240" w:lineRule="auto"/>
        <w:jc w:val="both"/>
        <w:outlineLvl w:val="1"/>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29.  Администрация Апальковского сельсовета в 2025 году и в плановом периоде 2026 и 2027 годов:</w:t>
      </w:r>
    </w:p>
    <w:p w:rsidR="00A1111C" w:rsidRPr="00381A5A" w:rsidRDefault="00A1111C" w:rsidP="00A1111C">
      <w:pPr>
        <w:autoSpaceDE w:val="0"/>
        <w:autoSpaceDN w:val="0"/>
        <w:adjustRightInd w:val="0"/>
        <w:spacing w:after="0" w:line="240" w:lineRule="auto"/>
        <w:jc w:val="both"/>
        <w:outlineLvl w:val="1"/>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«Апальковский сельсовет»;</w:t>
      </w:r>
    </w:p>
    <w:p w:rsidR="00A1111C" w:rsidRPr="00381A5A" w:rsidRDefault="00A1111C" w:rsidP="00A1111C">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w:t>
      </w:r>
      <w:r w:rsidRPr="001D1008">
        <w:rPr>
          <w:rFonts w:ascii="Arial" w:eastAsia="Times New Roman" w:hAnsi="Arial" w:cs="Arial"/>
          <w:sz w:val="24"/>
          <w:szCs w:val="24"/>
          <w:lang w:eastAsia="ru-RU"/>
        </w:rPr>
        <w:t>финансирования</w:t>
      </w:r>
      <w:r w:rsidRPr="00381A5A">
        <w:rPr>
          <w:rFonts w:ascii="Arial" w:eastAsia="Times New Roman" w:hAnsi="Arial" w:cs="Arial"/>
          <w:sz w:val="28"/>
          <w:szCs w:val="28"/>
          <w:lang w:eastAsia="ru-RU"/>
        </w:rPr>
        <w:t xml:space="preserve"> </w:t>
      </w:r>
      <w:r w:rsidRPr="00381A5A">
        <w:rPr>
          <w:rFonts w:ascii="Arial" w:eastAsia="Times New Roman" w:hAnsi="Arial" w:cs="Arial"/>
          <w:sz w:val="24"/>
          <w:szCs w:val="24"/>
          <w:lang w:eastAsia="ru-RU"/>
        </w:rPr>
        <w:t>дефицита бюджета Апальковского сельсовета и погашения долговых обязательств.</w:t>
      </w:r>
    </w:p>
    <w:p w:rsidR="00381A5A" w:rsidRPr="0054755B" w:rsidRDefault="00A1111C" w:rsidP="00A1111C">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        30.  Настоящее Решение  вступает в силу с 1 января 2025 года и подлежит  официальному опубликованию.</w:t>
      </w:r>
    </w:p>
    <w:p w:rsidR="00381A5A" w:rsidRPr="00381A5A" w:rsidRDefault="00381A5A" w:rsidP="00A1111C">
      <w:pPr>
        <w:autoSpaceDE w:val="0"/>
        <w:autoSpaceDN w:val="0"/>
        <w:spacing w:after="0" w:line="240" w:lineRule="auto"/>
        <w:jc w:val="both"/>
        <w:rPr>
          <w:rFonts w:ascii="Arial" w:eastAsia="Times New Roman" w:hAnsi="Arial" w:cs="Arial"/>
          <w:sz w:val="28"/>
          <w:szCs w:val="28"/>
          <w:lang w:eastAsia="ru-RU"/>
        </w:rPr>
      </w:pPr>
    </w:p>
    <w:p w:rsidR="00A1111C" w:rsidRPr="00381A5A" w:rsidRDefault="00A1111C" w:rsidP="00A1111C">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Председатель Собрания депутатов</w:t>
      </w:r>
    </w:p>
    <w:p w:rsidR="00A1111C" w:rsidRDefault="00A1111C" w:rsidP="0054755B">
      <w:pPr>
        <w:autoSpaceDE w:val="0"/>
        <w:autoSpaceDN w:val="0"/>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Апальковского сельсовета                                      </w:t>
      </w:r>
      <w:r w:rsidR="00381A5A">
        <w:rPr>
          <w:rFonts w:ascii="Arial" w:eastAsia="Times New Roman" w:hAnsi="Arial" w:cs="Arial"/>
          <w:sz w:val="24"/>
          <w:szCs w:val="24"/>
          <w:lang w:eastAsia="ru-RU"/>
        </w:rPr>
        <w:t xml:space="preserve">                 </w:t>
      </w:r>
      <w:r w:rsidRPr="00381A5A">
        <w:rPr>
          <w:rFonts w:ascii="Arial" w:eastAsia="Times New Roman" w:hAnsi="Arial" w:cs="Arial"/>
          <w:sz w:val="24"/>
          <w:szCs w:val="24"/>
          <w:lang w:eastAsia="ru-RU"/>
        </w:rPr>
        <w:t xml:space="preserve">                О.В. Денисова</w:t>
      </w:r>
    </w:p>
    <w:p w:rsidR="00381A5A" w:rsidRPr="00381A5A" w:rsidRDefault="00381A5A" w:rsidP="00A1111C">
      <w:pPr>
        <w:spacing w:after="0" w:line="240" w:lineRule="auto"/>
        <w:ind w:firstLine="225"/>
        <w:jc w:val="both"/>
        <w:rPr>
          <w:rFonts w:ascii="Arial" w:eastAsia="Times New Roman" w:hAnsi="Arial" w:cs="Arial"/>
          <w:sz w:val="24"/>
          <w:szCs w:val="24"/>
          <w:lang w:eastAsia="ru-RU"/>
        </w:rPr>
      </w:pPr>
    </w:p>
    <w:p w:rsidR="00A1111C" w:rsidRPr="00381A5A" w:rsidRDefault="00A1111C" w:rsidP="00A1111C">
      <w:pPr>
        <w:spacing w:after="0" w:line="240" w:lineRule="auto"/>
        <w:jc w:val="both"/>
        <w:rPr>
          <w:rFonts w:ascii="Arial" w:eastAsia="Times New Roman" w:hAnsi="Arial" w:cs="Arial"/>
          <w:sz w:val="24"/>
          <w:szCs w:val="24"/>
          <w:lang w:eastAsia="ru-RU"/>
        </w:rPr>
      </w:pPr>
      <w:r w:rsidRPr="00381A5A">
        <w:rPr>
          <w:rFonts w:ascii="Arial" w:eastAsia="Times New Roman" w:hAnsi="Arial" w:cs="Arial"/>
          <w:sz w:val="24"/>
          <w:szCs w:val="24"/>
          <w:lang w:eastAsia="ru-RU"/>
        </w:rPr>
        <w:t xml:space="preserve">Глава Апальковского сельсовета                               </w:t>
      </w:r>
      <w:r w:rsidR="00381A5A">
        <w:rPr>
          <w:rFonts w:ascii="Arial" w:eastAsia="Times New Roman" w:hAnsi="Arial" w:cs="Arial"/>
          <w:sz w:val="24"/>
          <w:szCs w:val="24"/>
          <w:lang w:eastAsia="ru-RU"/>
        </w:rPr>
        <w:t xml:space="preserve">              </w:t>
      </w:r>
      <w:r w:rsidRPr="00381A5A">
        <w:rPr>
          <w:rFonts w:ascii="Arial" w:eastAsia="Times New Roman" w:hAnsi="Arial" w:cs="Arial"/>
          <w:sz w:val="24"/>
          <w:szCs w:val="24"/>
          <w:lang w:eastAsia="ru-RU"/>
        </w:rPr>
        <w:t xml:space="preserve">              М.А. Паршикова</w:t>
      </w:r>
    </w:p>
    <w:p w:rsidR="00472B5F" w:rsidRPr="00381A5A" w:rsidRDefault="00472B5F">
      <w:pPr>
        <w:rPr>
          <w:rFonts w:ascii="Arial" w:hAnsi="Arial" w:cs="Arial"/>
        </w:rPr>
      </w:pPr>
    </w:p>
    <w:sectPr w:rsidR="00472B5F" w:rsidRPr="00381A5A" w:rsidSect="0054755B">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81"/>
  <w:displayHorizontalDrawingGridEvery w:val="2"/>
  <w:characterSpacingControl w:val="doNotCompress"/>
  <w:compat/>
  <w:rsids>
    <w:rsidRoot w:val="00A1111C"/>
    <w:rsid w:val="000269A4"/>
    <w:rsid w:val="00121A5E"/>
    <w:rsid w:val="001A0B4D"/>
    <w:rsid w:val="001D1008"/>
    <w:rsid w:val="00275DC4"/>
    <w:rsid w:val="003546F1"/>
    <w:rsid w:val="00381A5A"/>
    <w:rsid w:val="00393EC2"/>
    <w:rsid w:val="00472B5F"/>
    <w:rsid w:val="0054755B"/>
    <w:rsid w:val="00937AE2"/>
    <w:rsid w:val="00A1111C"/>
    <w:rsid w:val="00DA7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1C"/>
    <w:pPr>
      <w:widowControl/>
      <w:autoSpaceDN/>
      <w:spacing w:after="200" w:line="276" w:lineRule="auto"/>
      <w:textAlignment w:val="auto"/>
    </w:pPr>
    <w:rPr>
      <w:rFonts w:asciiTheme="minorHAnsi" w:eastAsiaTheme="minorHAnsi" w:hAnsiTheme="minorHAnsi" w:cstheme="minorBidi"/>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55B"/>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3028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ED7E60B360FD343B3B9E6A76A227E04526E352E4864631B9DCBBB88DD1606D7197D51974AE93B81934994w6A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ED7E60B360FD343B3B9E6A76A227E04526E352E4864631B9DCBBB88DD1606D7197D51974AE93B81934995w6A0I" TargetMode="External"/><Relationship Id="rId5" Type="http://schemas.openxmlformats.org/officeDocument/2006/relationships/hyperlink" Target="consultantplus://offline/ref=8ED7E60B360FD343B3B9E6A76A227E04526E352E4864631B9DCBBB88DD1606D7197D51974AE93B81934991w6A1I" TargetMode="External"/><Relationship Id="rId4" Type="http://schemas.openxmlformats.org/officeDocument/2006/relationships/hyperlink" Target="consultantplus://offline/ref=8ED7E60B360FD343B3B9E6A76A227E04526E352E4864631B9DCBBB88DD1606D7197D51974AE93B81934896w6A6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2023</Words>
  <Characters>11532</Characters>
  <Application>Microsoft Office Word</Application>
  <DocSecurity>0</DocSecurity>
  <Lines>96</Lines>
  <Paragraphs>27</Paragraphs>
  <ScaleCrop>false</ScaleCrop>
  <Company>SPecialiST RePack</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2024-12-02T07:17:00Z</cp:lastPrinted>
  <dcterms:created xsi:type="dcterms:W3CDTF">2024-11-19T13:43:00Z</dcterms:created>
  <dcterms:modified xsi:type="dcterms:W3CDTF">2024-12-03T07:19:00Z</dcterms:modified>
</cp:coreProperties>
</file>