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EB" w:rsidRPr="00C727EB" w:rsidRDefault="00C727EB" w:rsidP="00C727EB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C727E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РЕШЕНИЕ от 25.09.2015г. №17</w:t>
      </w:r>
      <w:proofErr w:type="gramStart"/>
      <w:r w:rsidRPr="00C727E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О</w:t>
      </w:r>
      <w:proofErr w:type="gramEnd"/>
      <w:r w:rsidRPr="00C727E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налоге на имущество физических лиц</w:t>
      </w:r>
    </w:p>
    <w:p w:rsidR="00C727EB" w:rsidRPr="00C727EB" w:rsidRDefault="00C727EB" w:rsidP="00C727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C727EB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C727EB" w:rsidRPr="00C727EB" w:rsidRDefault="00C727EB" w:rsidP="00C727EB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9" name="Рисунок 9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b/>
          <w:bCs/>
          <w:color w:val="000000"/>
          <w:sz w:val="13"/>
        </w:rPr>
        <w:t>СОБРАНИЕ ДЕПУТАТОВ АПАЛЬКОВСКОГО СЕЛЬСОВЕТА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 КУРСКОЙ ОБЛАСТИ</w:t>
      </w:r>
      <w:r w:rsidRPr="00C727EB">
        <w:rPr>
          <w:rFonts w:ascii="inherit" w:eastAsia="Times New Roman" w:hAnsi="inherit" w:cs="Arial"/>
          <w:b/>
          <w:bCs/>
          <w:color w:val="000000"/>
          <w:sz w:val="13"/>
          <w:szCs w:val="13"/>
          <w:bdr w:val="none" w:sz="0" w:space="0" w:color="auto" w:frame="1"/>
        </w:rPr>
        <w:br/>
      </w:r>
      <w:r w:rsidRPr="00C727EB">
        <w:rPr>
          <w:rFonts w:ascii="inherit" w:eastAsia="Times New Roman" w:hAnsi="inherit" w:cs="Arial"/>
          <w:b/>
          <w:bCs/>
          <w:color w:val="000000"/>
          <w:sz w:val="13"/>
          <w:szCs w:val="13"/>
          <w:bdr w:val="none" w:sz="0" w:space="0" w:color="auto" w:frame="1"/>
        </w:rPr>
        <w:br/>
      </w:r>
      <w:r w:rsidRPr="00C727EB">
        <w:rPr>
          <w:rFonts w:ascii="inherit" w:eastAsia="Times New Roman" w:hAnsi="inherit" w:cs="Arial"/>
          <w:b/>
          <w:bCs/>
          <w:color w:val="000000"/>
          <w:sz w:val="13"/>
        </w:rPr>
        <w:t>РЕШЕНИЕ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b/>
          <w:bCs/>
          <w:color w:val="000000"/>
          <w:sz w:val="13"/>
        </w:rPr>
        <w:t>от 25.09.2015г. №17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b/>
          <w:bCs/>
          <w:color w:val="000000"/>
          <w:sz w:val="13"/>
        </w:rPr>
        <w:t>О налоге на имущество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b/>
          <w:bCs/>
          <w:color w:val="000000"/>
          <w:sz w:val="13"/>
        </w:rPr>
        <w:t> физических лиц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 В соответствии с главой 32 «Налог на имущество физических лиц» части второй Налогового кодекса Российской Федерации Собрание депутатов 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решило: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   1.Установить на территории муниципального  образования «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сельсовет» района Курской области налог на имущество физических лиц, с определением налоговой базы исходя из кадастровой стоимости объектов налогообложения, расположенных в пределах муниципального образования «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сельсовет» 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области.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   2. Налоговые ставки устанавливаются в следующих размерах: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1) 0, 18 процента в отношении: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жилых домов, жилых помещений;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единых недвижимых комплексов, в состав которых входит хотя бы одно жилое помещение (жилой дом);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гаражей и машина - мест;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vertAlign w:val="superscript"/>
        </w:rPr>
        <w:t>2 </w:t>
      </w: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vertAlign w:val="superscript"/>
        </w:rPr>
        <w:t>2</w:t>
      </w: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3) 0,5 процента в отношении прочих объектов налогообложения.  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   3. Признать утратившими силу решения Собрания депутатов 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 от 07 ноября 2014г. № 29 «О налоге на имущество физических лиц».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   4. Настоящее решение вступает в силу с 1 января 2016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727EB" w:rsidRPr="00C727EB" w:rsidRDefault="00C727EB" w:rsidP="00C727EB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Председатель Собрания депутатов</w:t>
      </w:r>
    </w:p>
    <w:p w:rsidR="00C727EB" w:rsidRPr="00C727EB" w:rsidRDefault="00C727EB" w:rsidP="00C727EB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727E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                      О.В.Денисова</w:t>
      </w:r>
    </w:p>
    <w:p w:rsidR="000E7A48" w:rsidRPr="00C727EB" w:rsidRDefault="000E7A48" w:rsidP="00C727EB">
      <w:pPr>
        <w:rPr>
          <w:szCs w:val="24"/>
        </w:rPr>
      </w:pPr>
    </w:p>
    <w:sectPr w:rsidR="000E7A48" w:rsidRPr="00C727EB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C32B8"/>
    <w:rsid w:val="0030072F"/>
    <w:rsid w:val="003068F1"/>
    <w:rsid w:val="0033695C"/>
    <w:rsid w:val="00372579"/>
    <w:rsid w:val="003B6D34"/>
    <w:rsid w:val="003D0E52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51E8"/>
    <w:rsid w:val="00A51448"/>
    <w:rsid w:val="00A6746A"/>
    <w:rsid w:val="00B10E99"/>
    <w:rsid w:val="00B420C3"/>
    <w:rsid w:val="00BB6BA4"/>
    <w:rsid w:val="00C41FFF"/>
    <w:rsid w:val="00C727EB"/>
    <w:rsid w:val="00C85444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09-reshenie-ot-25-09-2015g-17-o-naloge-na-imuschestvo-fizicheskih-lic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395</Words>
  <Characters>2253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62</cp:revision>
  <dcterms:created xsi:type="dcterms:W3CDTF">2017-02-07T07:48:00Z</dcterms:created>
  <dcterms:modified xsi:type="dcterms:W3CDTF">2024-03-06T18:00:00Z</dcterms:modified>
</cp:coreProperties>
</file>